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813E" w14:textId="77777777" w:rsidR="0042184F" w:rsidRDefault="0042184F" w:rsidP="00EC33C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5D78D53" w14:textId="47354A84" w:rsidR="00917B98" w:rsidRPr="00693E96" w:rsidRDefault="00917B98" w:rsidP="00EC33C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93E96">
        <w:rPr>
          <w:rFonts w:ascii="Arial" w:hAnsi="Arial" w:cs="Arial"/>
          <w:b/>
          <w:sz w:val="28"/>
          <w:szCs w:val="28"/>
        </w:rPr>
        <w:t>Osmaston and Yeldersley Parish Council</w:t>
      </w:r>
    </w:p>
    <w:p w14:paraId="55D78D54" w14:textId="77777777" w:rsidR="001226FE" w:rsidRPr="00EC33C3" w:rsidRDefault="001226FE" w:rsidP="001226FE">
      <w:pPr>
        <w:pStyle w:val="NoSpacing"/>
        <w:jc w:val="center"/>
        <w:rPr>
          <w:rFonts w:ascii="Arial" w:hAnsi="Arial" w:cs="Arial"/>
          <w:b/>
        </w:rPr>
      </w:pPr>
    </w:p>
    <w:p w14:paraId="55D78D55" w14:textId="77777777" w:rsidR="000671B1" w:rsidRDefault="000671B1" w:rsidP="001226FE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</w:p>
    <w:p w14:paraId="55D78D56" w14:textId="77777777" w:rsidR="005C4DD7" w:rsidRDefault="005C4DD7" w:rsidP="001226FE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  <w:r w:rsidRPr="00EC33C3">
        <w:rPr>
          <w:rFonts w:ascii="Arial" w:eastAsia="Times New Roman" w:hAnsi="Arial" w:cs="Arial"/>
          <w:b/>
          <w:lang w:eastAsia="en-GB"/>
        </w:rPr>
        <w:t xml:space="preserve">Annual Meeting of the </w:t>
      </w:r>
      <w:r w:rsidR="004251FB">
        <w:rPr>
          <w:rFonts w:ascii="Arial" w:eastAsia="Times New Roman" w:hAnsi="Arial" w:cs="Arial"/>
          <w:b/>
          <w:lang w:eastAsia="en-GB"/>
        </w:rPr>
        <w:t xml:space="preserve">Parish </w:t>
      </w:r>
      <w:r w:rsidRPr="00EC33C3">
        <w:rPr>
          <w:rFonts w:ascii="Arial" w:eastAsia="Times New Roman" w:hAnsi="Arial" w:cs="Arial"/>
          <w:b/>
          <w:lang w:eastAsia="en-GB"/>
        </w:rPr>
        <w:t>Council</w:t>
      </w:r>
    </w:p>
    <w:p w14:paraId="55D78D57" w14:textId="77777777" w:rsidR="0069727D" w:rsidRDefault="0069727D" w:rsidP="001226FE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</w:p>
    <w:p w14:paraId="55D78D58" w14:textId="41774A6F" w:rsidR="0069727D" w:rsidRPr="00EC33C3" w:rsidRDefault="00756A97" w:rsidP="001226FE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8</w:t>
      </w:r>
      <w:r w:rsidR="0069727D">
        <w:rPr>
          <w:rFonts w:ascii="Arial" w:eastAsia="Times New Roman" w:hAnsi="Arial" w:cs="Arial"/>
          <w:b/>
          <w:lang w:eastAsia="en-GB"/>
        </w:rPr>
        <w:t>:</w:t>
      </w:r>
      <w:r>
        <w:rPr>
          <w:rFonts w:ascii="Arial" w:eastAsia="Times New Roman" w:hAnsi="Arial" w:cs="Arial"/>
          <w:b/>
          <w:lang w:eastAsia="en-GB"/>
        </w:rPr>
        <w:t>4</w:t>
      </w:r>
      <w:r w:rsidR="0069727D">
        <w:rPr>
          <w:rFonts w:ascii="Arial" w:eastAsia="Times New Roman" w:hAnsi="Arial" w:cs="Arial"/>
          <w:b/>
          <w:lang w:eastAsia="en-GB"/>
        </w:rPr>
        <w:t>0pm</w:t>
      </w:r>
    </w:p>
    <w:p w14:paraId="55D78D59" w14:textId="77777777" w:rsidR="001226FE" w:rsidRPr="00EC33C3" w:rsidRDefault="001226FE" w:rsidP="001226FE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</w:p>
    <w:p w14:paraId="55D78D5A" w14:textId="6E6FC44F" w:rsidR="0078531F" w:rsidRDefault="006F2FA1" w:rsidP="00D4572D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Tuesday</w:t>
      </w:r>
      <w:r w:rsidR="004251FB">
        <w:rPr>
          <w:rFonts w:ascii="Arial" w:eastAsia="Times New Roman" w:hAnsi="Arial" w:cs="Arial"/>
          <w:b/>
          <w:lang w:eastAsia="en-GB"/>
        </w:rPr>
        <w:t xml:space="preserve"> </w:t>
      </w:r>
      <w:r w:rsidR="004712A8">
        <w:rPr>
          <w:rFonts w:ascii="Arial" w:eastAsia="Times New Roman" w:hAnsi="Arial" w:cs="Arial"/>
          <w:b/>
          <w:lang w:eastAsia="en-GB"/>
        </w:rPr>
        <w:t>16</w:t>
      </w:r>
      <w:r w:rsidR="004712A8" w:rsidRPr="004712A8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="004712A8">
        <w:rPr>
          <w:rFonts w:ascii="Arial" w:eastAsia="Times New Roman" w:hAnsi="Arial" w:cs="Arial"/>
          <w:b/>
          <w:lang w:eastAsia="en-GB"/>
        </w:rPr>
        <w:t xml:space="preserve"> </w:t>
      </w:r>
      <w:r w:rsidR="004251FB">
        <w:rPr>
          <w:rFonts w:ascii="Arial" w:eastAsia="Times New Roman" w:hAnsi="Arial" w:cs="Arial"/>
          <w:b/>
          <w:lang w:eastAsia="en-GB"/>
        </w:rPr>
        <w:t>May 202</w:t>
      </w:r>
      <w:r w:rsidR="004712A8">
        <w:rPr>
          <w:rFonts w:ascii="Arial" w:eastAsia="Times New Roman" w:hAnsi="Arial" w:cs="Arial"/>
          <w:b/>
          <w:lang w:eastAsia="en-GB"/>
        </w:rPr>
        <w:t>4</w:t>
      </w:r>
    </w:p>
    <w:p w14:paraId="55D78D5B" w14:textId="77777777" w:rsidR="006E450A" w:rsidRDefault="006E450A" w:rsidP="001226FE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</w:p>
    <w:p w14:paraId="55D78D5C" w14:textId="77777777" w:rsidR="0078531F" w:rsidRDefault="0078531F" w:rsidP="001226FE">
      <w:pPr>
        <w:spacing w:after="0"/>
        <w:jc w:val="center"/>
        <w:outlineLvl w:val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The Shoulder of Mutton PH, Osmaston</w:t>
      </w:r>
    </w:p>
    <w:p w14:paraId="55D78D5E" w14:textId="77777777" w:rsidR="00632E46" w:rsidRDefault="00632E46" w:rsidP="00917B98">
      <w:pPr>
        <w:spacing w:after="0"/>
        <w:jc w:val="center"/>
        <w:rPr>
          <w:rFonts w:ascii="Arial" w:eastAsiaTheme="minorHAnsi" w:hAnsi="Arial" w:cs="Arial"/>
          <w:b/>
          <w:szCs w:val="22"/>
        </w:rPr>
      </w:pPr>
    </w:p>
    <w:p w14:paraId="6674538B" w14:textId="77777777" w:rsidR="00D26091" w:rsidRDefault="00D26091" w:rsidP="00917B98">
      <w:pPr>
        <w:spacing w:after="0"/>
        <w:jc w:val="center"/>
        <w:rPr>
          <w:rFonts w:ascii="Arial" w:eastAsiaTheme="minorHAnsi" w:hAnsi="Arial" w:cs="Arial"/>
          <w:b/>
          <w:sz w:val="28"/>
          <w:szCs w:val="28"/>
        </w:rPr>
      </w:pPr>
    </w:p>
    <w:p w14:paraId="55D78D5F" w14:textId="77777777" w:rsidR="00917B98" w:rsidRDefault="00917B98" w:rsidP="00917B98">
      <w:pPr>
        <w:spacing w:after="0"/>
        <w:jc w:val="center"/>
        <w:rPr>
          <w:rFonts w:ascii="Arial" w:eastAsiaTheme="minorHAnsi" w:hAnsi="Arial" w:cs="Arial"/>
          <w:b/>
          <w:color w:val="FF0000"/>
          <w:sz w:val="28"/>
          <w:szCs w:val="28"/>
        </w:rPr>
      </w:pPr>
      <w:r w:rsidRPr="0078531F">
        <w:rPr>
          <w:rFonts w:ascii="Arial" w:eastAsiaTheme="minorHAnsi" w:hAnsi="Arial" w:cs="Arial"/>
          <w:b/>
          <w:sz w:val="28"/>
          <w:szCs w:val="28"/>
        </w:rPr>
        <w:t>Minutes</w:t>
      </w:r>
      <w:r w:rsidRPr="0078531F">
        <w:rPr>
          <w:rFonts w:ascii="Arial" w:eastAsiaTheme="minorHAnsi" w:hAnsi="Arial" w:cs="Arial"/>
          <w:b/>
          <w:color w:val="FF0000"/>
          <w:sz w:val="28"/>
          <w:szCs w:val="28"/>
        </w:rPr>
        <w:t xml:space="preserve"> </w:t>
      </w:r>
    </w:p>
    <w:p w14:paraId="44BC7B33" w14:textId="77777777" w:rsidR="00D26091" w:rsidRPr="0078531F" w:rsidRDefault="00D26091" w:rsidP="00917B98">
      <w:pPr>
        <w:spacing w:after="0"/>
        <w:jc w:val="center"/>
        <w:rPr>
          <w:rFonts w:ascii="Arial" w:eastAsiaTheme="minorHAnsi" w:hAnsi="Arial" w:cs="Arial"/>
          <w:b/>
          <w:color w:val="FF0000"/>
          <w:sz w:val="28"/>
          <w:szCs w:val="28"/>
        </w:rPr>
      </w:pPr>
    </w:p>
    <w:p w14:paraId="1EFE44FA" w14:textId="77777777" w:rsidR="00D26091" w:rsidRDefault="00D26091" w:rsidP="00917B98">
      <w:pPr>
        <w:spacing w:after="0"/>
        <w:jc w:val="left"/>
        <w:rPr>
          <w:rFonts w:ascii="Arial" w:eastAsiaTheme="minorHAnsi" w:hAnsi="Arial" w:cs="Arial"/>
          <w:b/>
        </w:rPr>
      </w:pPr>
    </w:p>
    <w:p w14:paraId="55D78D62" w14:textId="2D6A0E70" w:rsidR="008A2047" w:rsidRDefault="00917B98" w:rsidP="00917B98">
      <w:pPr>
        <w:spacing w:after="0"/>
        <w:jc w:val="left"/>
        <w:rPr>
          <w:rFonts w:ascii="Arial" w:eastAsiaTheme="minorHAnsi" w:hAnsi="Arial" w:cs="Arial"/>
        </w:rPr>
      </w:pPr>
      <w:r w:rsidRPr="00917B98">
        <w:rPr>
          <w:rFonts w:ascii="Arial" w:eastAsiaTheme="minorHAnsi" w:hAnsi="Arial" w:cs="Arial"/>
          <w:b/>
        </w:rPr>
        <w:t>In Attendance:</w:t>
      </w:r>
      <w:r w:rsidR="0078531F">
        <w:rPr>
          <w:rFonts w:ascii="Arial" w:eastAsiaTheme="minorHAnsi" w:hAnsi="Arial" w:cs="Arial"/>
        </w:rPr>
        <w:t xml:space="preserve"> </w:t>
      </w:r>
      <w:r w:rsidR="006F2FA1">
        <w:rPr>
          <w:rFonts w:ascii="Arial" w:eastAsiaTheme="minorHAnsi" w:hAnsi="Arial" w:cs="Arial"/>
        </w:rPr>
        <w:t xml:space="preserve">Cllr Paul </w:t>
      </w:r>
      <w:proofErr w:type="spellStart"/>
      <w:r w:rsidR="006F2FA1">
        <w:rPr>
          <w:rFonts w:ascii="Arial" w:eastAsiaTheme="minorHAnsi" w:hAnsi="Arial" w:cs="Arial"/>
        </w:rPr>
        <w:t>Cranstone</w:t>
      </w:r>
      <w:proofErr w:type="spellEnd"/>
      <w:r w:rsidR="004251FB">
        <w:rPr>
          <w:rFonts w:ascii="Arial" w:eastAsiaTheme="minorHAnsi" w:hAnsi="Arial" w:cs="Arial"/>
        </w:rPr>
        <w:t>,</w:t>
      </w:r>
      <w:r w:rsidR="007C0287">
        <w:rPr>
          <w:rFonts w:ascii="Arial" w:eastAsiaTheme="minorHAnsi" w:hAnsi="Arial" w:cs="Arial"/>
        </w:rPr>
        <w:t xml:space="preserve"> </w:t>
      </w:r>
      <w:r w:rsidR="004712A8">
        <w:rPr>
          <w:rFonts w:ascii="Arial" w:eastAsiaTheme="minorHAnsi" w:hAnsi="Arial" w:cs="Arial"/>
        </w:rPr>
        <w:t xml:space="preserve">Cllr T J Hall, </w:t>
      </w:r>
      <w:r>
        <w:rPr>
          <w:rFonts w:ascii="Arial" w:eastAsiaTheme="minorHAnsi" w:hAnsi="Arial" w:cs="Arial"/>
        </w:rPr>
        <w:t>Cllr John Naylor</w:t>
      </w:r>
      <w:r w:rsidR="0078531F">
        <w:rPr>
          <w:rFonts w:ascii="Arial" w:eastAsiaTheme="minorHAnsi" w:hAnsi="Arial" w:cs="Arial"/>
        </w:rPr>
        <w:t>, Cllr Wright</w:t>
      </w:r>
    </w:p>
    <w:p w14:paraId="58DCCA98" w14:textId="77777777" w:rsidR="00D26091" w:rsidRDefault="00D26091" w:rsidP="00F24BC4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</w:rPr>
      </w:pPr>
    </w:p>
    <w:p w14:paraId="7FC33983" w14:textId="77777777" w:rsidR="00E966E9" w:rsidRDefault="00E966E9" w:rsidP="00F24BC4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</w:rPr>
      </w:pPr>
    </w:p>
    <w:p w14:paraId="06C2449B" w14:textId="77777777" w:rsidR="00D26091" w:rsidRDefault="00D26091" w:rsidP="00F24BC4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</w:rPr>
      </w:pPr>
    </w:p>
    <w:p w14:paraId="55D78D66" w14:textId="5D75AEDD" w:rsidR="008A2047" w:rsidRDefault="004251FB" w:rsidP="00F24BC4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01/05/</w:t>
      </w:r>
      <w:r w:rsidR="004712A8">
        <w:rPr>
          <w:rFonts w:ascii="Arial" w:eastAsiaTheme="minorHAnsi" w:hAnsi="Arial" w:cs="Arial"/>
          <w:b/>
        </w:rPr>
        <w:t>24</w:t>
      </w:r>
      <w:r w:rsidR="00DA7BEE">
        <w:rPr>
          <w:rFonts w:ascii="Arial" w:eastAsiaTheme="minorHAnsi" w:hAnsi="Arial" w:cs="Arial"/>
          <w:b/>
        </w:rPr>
        <w:t>AMPC</w:t>
      </w:r>
      <w:r w:rsidR="00DA7BEE">
        <w:rPr>
          <w:rFonts w:ascii="Arial" w:eastAsiaTheme="minorHAnsi" w:hAnsi="Arial" w:cs="Arial"/>
          <w:b/>
        </w:rPr>
        <w:tab/>
      </w:r>
      <w:r w:rsidR="008A2047" w:rsidRPr="008A2047">
        <w:rPr>
          <w:rFonts w:ascii="Arial" w:eastAsiaTheme="minorHAnsi" w:hAnsi="Arial" w:cs="Arial"/>
          <w:b/>
        </w:rPr>
        <w:t xml:space="preserve">Chair’s Report </w:t>
      </w:r>
    </w:p>
    <w:p w14:paraId="55D78D67" w14:textId="77777777" w:rsidR="000671B1" w:rsidRDefault="000671B1" w:rsidP="00D4572D">
      <w:pPr>
        <w:spacing w:after="0"/>
        <w:contextualSpacing/>
        <w:jc w:val="left"/>
        <w:rPr>
          <w:rFonts w:ascii="Arial" w:eastAsiaTheme="minorHAnsi" w:hAnsi="Arial" w:cs="Arial"/>
        </w:rPr>
      </w:pPr>
    </w:p>
    <w:p w14:paraId="55D78D68" w14:textId="1BBE3E4F" w:rsidR="008A2047" w:rsidRDefault="004251FB" w:rsidP="00D4572D">
      <w:pPr>
        <w:spacing w:after="0"/>
        <w:contextualSpacing/>
        <w:jc w:val="lef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Cllr Wright</w:t>
      </w:r>
      <w:r w:rsidR="00B7549E">
        <w:rPr>
          <w:rFonts w:ascii="Arial" w:eastAsiaTheme="minorHAnsi" w:hAnsi="Arial" w:cs="Arial"/>
        </w:rPr>
        <w:t xml:space="preserve"> </w:t>
      </w:r>
      <w:r w:rsidR="0069727D">
        <w:rPr>
          <w:rFonts w:ascii="Arial" w:eastAsiaTheme="minorHAnsi" w:hAnsi="Arial" w:cs="Arial"/>
        </w:rPr>
        <w:t xml:space="preserve">read out his </w:t>
      </w:r>
      <w:r w:rsidR="00922058">
        <w:rPr>
          <w:rFonts w:ascii="Arial" w:eastAsiaTheme="minorHAnsi" w:hAnsi="Arial" w:cs="Arial"/>
        </w:rPr>
        <w:t>R</w:t>
      </w:r>
      <w:r w:rsidR="0069727D">
        <w:rPr>
          <w:rFonts w:ascii="Arial" w:eastAsiaTheme="minorHAnsi" w:hAnsi="Arial" w:cs="Arial"/>
        </w:rPr>
        <w:t>eport</w:t>
      </w:r>
      <w:r>
        <w:rPr>
          <w:rFonts w:ascii="Arial" w:eastAsiaTheme="minorHAnsi" w:hAnsi="Arial" w:cs="Arial"/>
        </w:rPr>
        <w:t xml:space="preserve"> for 202</w:t>
      </w:r>
      <w:r w:rsidR="004712A8">
        <w:rPr>
          <w:rFonts w:ascii="Arial" w:eastAsiaTheme="minorHAnsi" w:hAnsi="Arial" w:cs="Arial"/>
        </w:rPr>
        <w:t>3</w:t>
      </w:r>
      <w:r>
        <w:rPr>
          <w:rFonts w:ascii="Arial" w:eastAsiaTheme="minorHAnsi" w:hAnsi="Arial" w:cs="Arial"/>
        </w:rPr>
        <w:t xml:space="preserve"> </w:t>
      </w:r>
      <w:r w:rsidR="00922058">
        <w:rPr>
          <w:rFonts w:ascii="Arial" w:eastAsiaTheme="minorHAnsi" w:hAnsi="Arial" w:cs="Arial"/>
        </w:rPr>
        <w:t>–</w:t>
      </w:r>
      <w:r>
        <w:rPr>
          <w:rFonts w:ascii="Arial" w:eastAsiaTheme="minorHAnsi" w:hAnsi="Arial" w:cs="Arial"/>
        </w:rPr>
        <w:t xml:space="preserve"> 202</w:t>
      </w:r>
      <w:r w:rsidR="004712A8">
        <w:rPr>
          <w:rFonts w:ascii="Arial" w:eastAsiaTheme="minorHAnsi" w:hAnsi="Arial" w:cs="Arial"/>
        </w:rPr>
        <w:t>4</w:t>
      </w:r>
      <w:r w:rsidR="00922058">
        <w:rPr>
          <w:rFonts w:ascii="Arial" w:eastAsiaTheme="minorHAnsi" w:hAnsi="Arial" w:cs="Arial"/>
        </w:rPr>
        <w:t>, see attached,</w:t>
      </w:r>
      <w:r w:rsidR="0069727D">
        <w:rPr>
          <w:rFonts w:ascii="Arial" w:eastAsiaTheme="minorHAnsi" w:hAnsi="Arial" w:cs="Arial"/>
        </w:rPr>
        <w:t xml:space="preserve"> to </w:t>
      </w:r>
      <w:r w:rsidR="00B7549E">
        <w:rPr>
          <w:rFonts w:ascii="Arial" w:eastAsiaTheme="minorHAnsi" w:hAnsi="Arial" w:cs="Arial"/>
        </w:rPr>
        <w:t>the Annua</w:t>
      </w:r>
      <w:r w:rsidR="00D4572D">
        <w:rPr>
          <w:rFonts w:ascii="Arial" w:eastAsiaTheme="minorHAnsi" w:hAnsi="Arial" w:cs="Arial"/>
        </w:rPr>
        <w:t>l Meeting of the Parish</w:t>
      </w:r>
      <w:r>
        <w:rPr>
          <w:rFonts w:ascii="Arial" w:eastAsiaTheme="minorHAnsi" w:hAnsi="Arial" w:cs="Arial"/>
        </w:rPr>
        <w:t xml:space="preserve"> Council.</w:t>
      </w:r>
      <w:r w:rsidR="00922058">
        <w:rPr>
          <w:rFonts w:ascii="Arial" w:eastAsiaTheme="minorHAnsi" w:hAnsi="Arial" w:cs="Arial"/>
        </w:rPr>
        <w:t xml:space="preserve"> </w:t>
      </w:r>
    </w:p>
    <w:p w14:paraId="55D78D69" w14:textId="77777777" w:rsidR="004251FB" w:rsidRDefault="004251FB" w:rsidP="00D4572D">
      <w:pPr>
        <w:spacing w:after="0"/>
        <w:contextualSpacing/>
        <w:jc w:val="left"/>
        <w:rPr>
          <w:rFonts w:ascii="Arial" w:eastAsiaTheme="minorHAnsi" w:hAnsi="Arial" w:cs="Arial"/>
        </w:rPr>
      </w:pPr>
    </w:p>
    <w:p w14:paraId="55D78D6C" w14:textId="77777777" w:rsidR="00FE60D1" w:rsidRDefault="00FE60D1" w:rsidP="0069727D">
      <w:pPr>
        <w:spacing w:after="0"/>
        <w:jc w:val="left"/>
        <w:rPr>
          <w:rFonts w:ascii="Arial" w:eastAsiaTheme="minorHAnsi" w:hAnsi="Arial" w:cs="Arial"/>
        </w:rPr>
      </w:pPr>
    </w:p>
    <w:p w14:paraId="55D78D6D" w14:textId="1844C180" w:rsidR="00917B98" w:rsidRDefault="004251FB" w:rsidP="00F24BC4">
      <w:pPr>
        <w:spacing w:after="0"/>
        <w:contextualSpacing/>
        <w:jc w:val="left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02/05/2</w:t>
      </w:r>
      <w:r w:rsidR="00922058">
        <w:rPr>
          <w:rFonts w:ascii="Arial" w:eastAsiaTheme="minorHAnsi" w:hAnsi="Arial" w:cs="Arial"/>
          <w:b/>
        </w:rPr>
        <w:t>4</w:t>
      </w:r>
      <w:r w:rsidR="00DA7BEE">
        <w:rPr>
          <w:rFonts w:ascii="Arial" w:eastAsiaTheme="minorHAnsi" w:hAnsi="Arial" w:cs="Arial"/>
          <w:b/>
        </w:rPr>
        <w:t>AMPC</w:t>
      </w:r>
      <w:r w:rsidR="00DA7BEE">
        <w:rPr>
          <w:rFonts w:ascii="Arial" w:eastAsiaTheme="minorHAnsi" w:hAnsi="Arial" w:cs="Arial"/>
          <w:b/>
        </w:rPr>
        <w:tab/>
      </w:r>
      <w:r w:rsidR="00917B98" w:rsidRPr="00FE60D1">
        <w:rPr>
          <w:rFonts w:ascii="Arial" w:eastAsiaTheme="minorHAnsi" w:hAnsi="Arial" w:cs="Arial"/>
          <w:b/>
        </w:rPr>
        <w:t>Election of Chair</w:t>
      </w:r>
    </w:p>
    <w:p w14:paraId="55D78D6E" w14:textId="77777777" w:rsidR="000671B1" w:rsidRDefault="000671B1" w:rsidP="00D4572D">
      <w:pPr>
        <w:spacing w:after="0"/>
        <w:contextualSpacing/>
        <w:jc w:val="left"/>
        <w:rPr>
          <w:rFonts w:ascii="Arial" w:eastAsiaTheme="minorHAnsi" w:hAnsi="Arial" w:cs="Arial"/>
        </w:rPr>
      </w:pPr>
    </w:p>
    <w:p w14:paraId="55D78D6F" w14:textId="00FDFEB3" w:rsidR="00536A67" w:rsidRPr="00536A67" w:rsidRDefault="00761199" w:rsidP="00D4572D">
      <w:pPr>
        <w:spacing w:after="0"/>
        <w:contextualSpacing/>
        <w:jc w:val="lef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Cllr Wright asked for nominations</w:t>
      </w:r>
      <w:r w:rsidR="00536A67">
        <w:rPr>
          <w:rFonts w:ascii="Arial" w:eastAsiaTheme="minorHAnsi" w:hAnsi="Arial" w:cs="Arial"/>
        </w:rPr>
        <w:t xml:space="preserve">.  Cllr Naylor </w:t>
      </w:r>
      <w:r w:rsidR="00B718AD">
        <w:rPr>
          <w:rFonts w:ascii="Arial" w:eastAsiaTheme="minorHAnsi" w:hAnsi="Arial" w:cs="Arial"/>
        </w:rPr>
        <w:t xml:space="preserve">thanked Cllr Wright for </w:t>
      </w:r>
      <w:r w:rsidR="00F72C38">
        <w:rPr>
          <w:rFonts w:ascii="Arial" w:eastAsiaTheme="minorHAnsi" w:hAnsi="Arial" w:cs="Arial"/>
        </w:rPr>
        <w:t xml:space="preserve">their </w:t>
      </w:r>
      <w:r w:rsidR="00B718AD">
        <w:rPr>
          <w:rFonts w:ascii="Arial" w:eastAsiaTheme="minorHAnsi" w:hAnsi="Arial" w:cs="Arial"/>
        </w:rPr>
        <w:t xml:space="preserve">excellent service as Chair and </w:t>
      </w:r>
      <w:r w:rsidR="00536A67">
        <w:rPr>
          <w:rFonts w:ascii="Arial" w:eastAsiaTheme="minorHAnsi" w:hAnsi="Arial" w:cs="Arial"/>
        </w:rPr>
        <w:t>proposed Cllr Wright</w:t>
      </w:r>
      <w:r w:rsidR="00B718AD">
        <w:rPr>
          <w:rFonts w:ascii="Arial" w:eastAsiaTheme="minorHAnsi" w:hAnsi="Arial" w:cs="Arial"/>
        </w:rPr>
        <w:t>’s re-election as Chair</w:t>
      </w:r>
      <w:r w:rsidR="00536A67">
        <w:rPr>
          <w:rFonts w:ascii="Arial" w:eastAsiaTheme="minorHAnsi" w:hAnsi="Arial" w:cs="Arial"/>
        </w:rPr>
        <w:t>, this was seconded by Cllr</w:t>
      </w:r>
      <w:r w:rsidR="00B718AD">
        <w:rPr>
          <w:rFonts w:ascii="Arial" w:eastAsiaTheme="minorHAnsi" w:hAnsi="Arial" w:cs="Arial"/>
        </w:rPr>
        <w:t xml:space="preserve"> Hall</w:t>
      </w:r>
      <w:r w:rsidR="002047D3">
        <w:rPr>
          <w:rFonts w:ascii="Arial" w:eastAsiaTheme="minorHAnsi" w:hAnsi="Arial" w:cs="Arial"/>
        </w:rPr>
        <w:t xml:space="preserve"> and approved by Cllr </w:t>
      </w:r>
      <w:proofErr w:type="spellStart"/>
      <w:r w:rsidR="002047D3">
        <w:rPr>
          <w:rFonts w:ascii="Arial" w:eastAsiaTheme="minorHAnsi" w:hAnsi="Arial" w:cs="Arial"/>
        </w:rPr>
        <w:t>Cranstone</w:t>
      </w:r>
      <w:proofErr w:type="spellEnd"/>
      <w:r w:rsidR="002047D3">
        <w:rPr>
          <w:rFonts w:ascii="Arial" w:eastAsiaTheme="minorHAnsi" w:hAnsi="Arial" w:cs="Arial"/>
        </w:rPr>
        <w:t>.</w:t>
      </w:r>
      <w:r w:rsidR="00536A67">
        <w:rPr>
          <w:rFonts w:ascii="Arial" w:eastAsiaTheme="minorHAnsi" w:hAnsi="Arial" w:cs="Arial"/>
        </w:rPr>
        <w:t xml:space="preserve">  Cllr Wright accepted</w:t>
      </w:r>
      <w:r w:rsidR="00DA7BEE">
        <w:rPr>
          <w:rFonts w:ascii="Arial" w:eastAsiaTheme="minorHAnsi" w:hAnsi="Arial" w:cs="Arial"/>
        </w:rPr>
        <w:t xml:space="preserve"> and signed the declaration of the Chair’s Acceptance of O</w:t>
      </w:r>
      <w:r w:rsidR="00536A67">
        <w:rPr>
          <w:rFonts w:ascii="Arial" w:eastAsiaTheme="minorHAnsi" w:hAnsi="Arial" w:cs="Arial"/>
        </w:rPr>
        <w:t xml:space="preserve">ffice.  </w:t>
      </w:r>
    </w:p>
    <w:p w14:paraId="55D78D70" w14:textId="77777777" w:rsidR="00917B98" w:rsidRPr="00917B98" w:rsidRDefault="00917B98" w:rsidP="00917B98">
      <w:pPr>
        <w:spacing w:after="0"/>
        <w:ind w:left="720"/>
        <w:jc w:val="left"/>
        <w:rPr>
          <w:rFonts w:ascii="Arial" w:eastAsiaTheme="minorHAnsi" w:hAnsi="Arial" w:cs="Arial"/>
        </w:rPr>
      </w:pPr>
    </w:p>
    <w:p w14:paraId="574485B5" w14:textId="77777777" w:rsidR="00D26091" w:rsidRDefault="00D26091" w:rsidP="00DA7BEE">
      <w:pPr>
        <w:spacing w:after="0"/>
        <w:contextualSpacing/>
        <w:jc w:val="left"/>
        <w:rPr>
          <w:rFonts w:ascii="Arial" w:eastAsiaTheme="minorHAnsi" w:hAnsi="Arial" w:cs="Arial"/>
          <w:b/>
        </w:rPr>
      </w:pPr>
    </w:p>
    <w:p w14:paraId="55D78D71" w14:textId="7A923D3F" w:rsidR="00917B98" w:rsidRPr="00917B98" w:rsidRDefault="004251FB" w:rsidP="00DA7BEE">
      <w:pPr>
        <w:spacing w:after="0"/>
        <w:contextualSpacing/>
        <w:jc w:val="left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03/05/23</w:t>
      </w:r>
      <w:r w:rsidR="00DA7BEE">
        <w:rPr>
          <w:rFonts w:ascii="Arial" w:eastAsiaTheme="minorHAnsi" w:hAnsi="Arial" w:cs="Arial"/>
          <w:b/>
        </w:rPr>
        <w:t>AMPC</w:t>
      </w:r>
      <w:r w:rsidR="00DA7BEE">
        <w:rPr>
          <w:rFonts w:ascii="Arial" w:eastAsiaTheme="minorHAnsi" w:hAnsi="Arial" w:cs="Arial"/>
          <w:b/>
        </w:rPr>
        <w:tab/>
      </w:r>
      <w:r w:rsidR="00917B98" w:rsidRPr="00917B98">
        <w:rPr>
          <w:rFonts w:ascii="Arial" w:eastAsiaTheme="minorHAnsi" w:hAnsi="Arial" w:cs="Arial"/>
          <w:b/>
        </w:rPr>
        <w:t>Election of Vice Chair</w:t>
      </w:r>
    </w:p>
    <w:p w14:paraId="55D78D72" w14:textId="77777777" w:rsidR="000671B1" w:rsidRDefault="000671B1" w:rsidP="00536A67">
      <w:pPr>
        <w:spacing w:after="0"/>
        <w:jc w:val="left"/>
        <w:rPr>
          <w:rFonts w:ascii="Arial" w:eastAsiaTheme="minorHAnsi" w:hAnsi="Arial" w:cs="Arial"/>
        </w:rPr>
      </w:pPr>
    </w:p>
    <w:p w14:paraId="55D78D74" w14:textId="04CCCED4" w:rsidR="001937A5" w:rsidRDefault="002047D3" w:rsidP="00536A67">
      <w:pPr>
        <w:spacing w:after="0"/>
        <w:jc w:val="lef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Cllr Naylor proposed that Cllrs </w:t>
      </w:r>
      <w:r w:rsidR="00F72C38">
        <w:rPr>
          <w:rFonts w:ascii="Arial" w:eastAsiaTheme="minorHAnsi" w:hAnsi="Arial" w:cs="Arial"/>
        </w:rPr>
        <w:t>do</w:t>
      </w:r>
      <w:r w:rsidR="005D69EA">
        <w:rPr>
          <w:rFonts w:ascii="Arial" w:eastAsiaTheme="minorHAnsi" w:hAnsi="Arial" w:cs="Arial"/>
        </w:rPr>
        <w:t xml:space="preserve"> not</w:t>
      </w:r>
      <w:r w:rsidR="005C0FC4">
        <w:rPr>
          <w:rFonts w:ascii="Arial" w:eastAsiaTheme="minorHAnsi" w:hAnsi="Arial" w:cs="Arial"/>
        </w:rPr>
        <w:t xml:space="preserve"> elect a vice Chair and that Cllrs will</w:t>
      </w:r>
      <w:r w:rsidR="00425FA8">
        <w:rPr>
          <w:rFonts w:ascii="Arial" w:eastAsiaTheme="minorHAnsi" w:hAnsi="Arial" w:cs="Arial"/>
        </w:rPr>
        <w:t>,</w:t>
      </w:r>
      <w:r w:rsidR="005C0FC4">
        <w:rPr>
          <w:rFonts w:ascii="Arial" w:eastAsiaTheme="minorHAnsi" w:hAnsi="Arial" w:cs="Arial"/>
        </w:rPr>
        <w:t xml:space="preserve"> </w:t>
      </w:r>
      <w:r w:rsidR="005D69EA">
        <w:rPr>
          <w:rFonts w:ascii="Arial" w:eastAsiaTheme="minorHAnsi" w:hAnsi="Arial" w:cs="Arial"/>
        </w:rPr>
        <w:t xml:space="preserve">if required </w:t>
      </w:r>
      <w:r w:rsidR="00425FA8">
        <w:rPr>
          <w:rFonts w:ascii="Arial" w:eastAsiaTheme="minorHAnsi" w:hAnsi="Arial" w:cs="Arial"/>
        </w:rPr>
        <w:t>take it in turns</w:t>
      </w:r>
      <w:r w:rsidR="00702DBE">
        <w:rPr>
          <w:rFonts w:ascii="Arial" w:eastAsiaTheme="minorHAnsi" w:hAnsi="Arial" w:cs="Arial"/>
        </w:rPr>
        <w:t xml:space="preserve"> to</w:t>
      </w:r>
      <w:r w:rsidR="005C0FC4">
        <w:rPr>
          <w:rFonts w:ascii="Arial" w:eastAsiaTheme="minorHAnsi" w:hAnsi="Arial" w:cs="Arial"/>
        </w:rPr>
        <w:t xml:space="preserve"> chair the meetings.  Cllr Hall seconded.  This was approved by Cllr </w:t>
      </w:r>
      <w:proofErr w:type="spellStart"/>
      <w:r w:rsidR="005C0FC4">
        <w:rPr>
          <w:rFonts w:ascii="Arial" w:eastAsiaTheme="minorHAnsi" w:hAnsi="Arial" w:cs="Arial"/>
        </w:rPr>
        <w:t>Cranstone</w:t>
      </w:r>
      <w:proofErr w:type="spellEnd"/>
      <w:r w:rsidR="005C0FC4">
        <w:rPr>
          <w:rFonts w:ascii="Arial" w:eastAsiaTheme="minorHAnsi" w:hAnsi="Arial" w:cs="Arial"/>
        </w:rPr>
        <w:t xml:space="preserve"> and Cllr Wright.</w:t>
      </w:r>
    </w:p>
    <w:p w14:paraId="0345E631" w14:textId="77777777" w:rsidR="005C0FC4" w:rsidRPr="00917B98" w:rsidRDefault="005C0FC4" w:rsidP="00536A67">
      <w:pPr>
        <w:spacing w:after="0"/>
        <w:jc w:val="left"/>
        <w:rPr>
          <w:rFonts w:ascii="Arial" w:eastAsiaTheme="minorHAnsi" w:hAnsi="Arial" w:cs="Arial"/>
        </w:rPr>
      </w:pPr>
    </w:p>
    <w:p w14:paraId="3FCFE18B" w14:textId="77777777" w:rsidR="00D26091" w:rsidRDefault="00D26091" w:rsidP="00F24BC4">
      <w:pPr>
        <w:spacing w:after="0"/>
        <w:jc w:val="left"/>
        <w:rPr>
          <w:rFonts w:ascii="Arial" w:eastAsiaTheme="minorHAnsi" w:hAnsi="Arial" w:cs="Arial"/>
          <w:b/>
          <w:szCs w:val="22"/>
        </w:rPr>
      </w:pPr>
    </w:p>
    <w:p w14:paraId="55D78D75" w14:textId="7ACA5947" w:rsidR="00536A67" w:rsidRPr="00F24BC4" w:rsidRDefault="00F24BC4" w:rsidP="00F24BC4">
      <w:pPr>
        <w:spacing w:after="0"/>
        <w:jc w:val="lef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>04/05/</w:t>
      </w:r>
      <w:r w:rsidR="004251FB">
        <w:rPr>
          <w:rFonts w:ascii="Arial" w:eastAsiaTheme="minorHAnsi" w:hAnsi="Arial" w:cs="Arial"/>
          <w:b/>
          <w:szCs w:val="22"/>
        </w:rPr>
        <w:t>2</w:t>
      </w:r>
      <w:r w:rsidR="0089559C">
        <w:rPr>
          <w:rFonts w:ascii="Arial" w:eastAsiaTheme="minorHAnsi" w:hAnsi="Arial" w:cs="Arial"/>
          <w:b/>
          <w:szCs w:val="22"/>
        </w:rPr>
        <w:t>4</w:t>
      </w:r>
      <w:r w:rsidR="00DA7BEE">
        <w:rPr>
          <w:rFonts w:ascii="Arial" w:eastAsiaTheme="minorHAnsi" w:hAnsi="Arial" w:cs="Arial"/>
          <w:b/>
          <w:szCs w:val="22"/>
        </w:rPr>
        <w:t>AMPC</w:t>
      </w:r>
      <w:r w:rsidR="00DA7BEE">
        <w:rPr>
          <w:rFonts w:ascii="Arial" w:eastAsiaTheme="minorHAnsi" w:hAnsi="Arial" w:cs="Arial"/>
          <w:b/>
          <w:szCs w:val="22"/>
        </w:rPr>
        <w:tab/>
      </w:r>
      <w:r w:rsidR="00A3364D">
        <w:rPr>
          <w:rFonts w:ascii="Arial" w:eastAsiaTheme="minorHAnsi" w:hAnsi="Arial" w:cs="Arial"/>
          <w:b/>
          <w:szCs w:val="22"/>
        </w:rPr>
        <w:t>Auditor’s Report 202</w:t>
      </w:r>
      <w:r w:rsidR="005C0FC4">
        <w:rPr>
          <w:rFonts w:ascii="Arial" w:eastAsiaTheme="minorHAnsi" w:hAnsi="Arial" w:cs="Arial"/>
          <w:b/>
          <w:szCs w:val="22"/>
        </w:rPr>
        <w:t>3</w:t>
      </w:r>
      <w:r w:rsidR="00A3364D">
        <w:rPr>
          <w:rFonts w:ascii="Arial" w:eastAsiaTheme="minorHAnsi" w:hAnsi="Arial" w:cs="Arial"/>
          <w:b/>
          <w:szCs w:val="22"/>
        </w:rPr>
        <w:t xml:space="preserve"> - 202</w:t>
      </w:r>
      <w:r w:rsidR="005C0FC4">
        <w:rPr>
          <w:rFonts w:ascii="Arial" w:eastAsiaTheme="minorHAnsi" w:hAnsi="Arial" w:cs="Arial"/>
          <w:b/>
          <w:szCs w:val="22"/>
        </w:rPr>
        <w:t>4</w:t>
      </w:r>
    </w:p>
    <w:p w14:paraId="55D78D76" w14:textId="77777777" w:rsidR="000671B1" w:rsidRDefault="000671B1" w:rsidP="00D4572D">
      <w:pPr>
        <w:spacing w:after="0"/>
        <w:jc w:val="left"/>
        <w:rPr>
          <w:rFonts w:ascii="Arial" w:eastAsiaTheme="minorHAnsi" w:hAnsi="Arial" w:cs="Arial"/>
          <w:szCs w:val="22"/>
        </w:rPr>
      </w:pPr>
    </w:p>
    <w:p w14:paraId="55D78D77" w14:textId="34C17623" w:rsidR="00536A67" w:rsidRDefault="00536A67" w:rsidP="00D4572D">
      <w:pPr>
        <w:spacing w:after="0"/>
        <w:jc w:val="left"/>
        <w:rPr>
          <w:rFonts w:ascii="Arial" w:eastAsiaTheme="minorHAnsi" w:hAnsi="Arial" w:cs="Arial"/>
          <w:szCs w:val="22"/>
        </w:rPr>
      </w:pPr>
      <w:r w:rsidRPr="00D4572D">
        <w:rPr>
          <w:rFonts w:ascii="Arial" w:eastAsiaTheme="minorHAnsi" w:hAnsi="Arial" w:cs="Arial"/>
          <w:szCs w:val="22"/>
        </w:rPr>
        <w:t>The Internal Audit was condu</w:t>
      </w:r>
      <w:r w:rsidR="003323F0">
        <w:rPr>
          <w:rFonts w:ascii="Arial" w:eastAsiaTheme="minorHAnsi" w:hAnsi="Arial" w:cs="Arial"/>
          <w:szCs w:val="22"/>
        </w:rPr>
        <w:t xml:space="preserve">cted by </w:t>
      </w:r>
      <w:r w:rsidR="00E0025E">
        <w:rPr>
          <w:rFonts w:ascii="Arial" w:eastAsiaTheme="minorHAnsi" w:hAnsi="Arial" w:cs="Arial"/>
          <w:szCs w:val="22"/>
        </w:rPr>
        <w:t>Brenda Kirkham</w:t>
      </w:r>
      <w:r w:rsidR="001937A5">
        <w:rPr>
          <w:rFonts w:ascii="Arial" w:eastAsiaTheme="minorHAnsi" w:hAnsi="Arial" w:cs="Arial"/>
          <w:szCs w:val="22"/>
        </w:rPr>
        <w:t>, Derbyshire Association of Local Councils</w:t>
      </w:r>
      <w:r w:rsidR="00CD682D">
        <w:rPr>
          <w:rFonts w:ascii="Arial" w:eastAsiaTheme="minorHAnsi" w:hAnsi="Arial" w:cs="Arial"/>
          <w:szCs w:val="22"/>
        </w:rPr>
        <w:t xml:space="preserve">, Cllrs </w:t>
      </w:r>
      <w:r w:rsidR="00A76BE7">
        <w:rPr>
          <w:rFonts w:ascii="Arial" w:eastAsiaTheme="minorHAnsi" w:hAnsi="Arial" w:cs="Arial"/>
          <w:szCs w:val="22"/>
        </w:rPr>
        <w:t>approved the Internal Auditor’s Report.</w:t>
      </w:r>
    </w:p>
    <w:p w14:paraId="69A49EA1" w14:textId="77777777" w:rsidR="00CD682D" w:rsidRDefault="00CD682D" w:rsidP="00D4572D">
      <w:pPr>
        <w:spacing w:after="0"/>
        <w:jc w:val="left"/>
        <w:rPr>
          <w:rFonts w:ascii="Arial" w:eastAsiaTheme="minorHAnsi" w:hAnsi="Arial" w:cs="Arial"/>
          <w:szCs w:val="22"/>
        </w:rPr>
      </w:pPr>
    </w:p>
    <w:p w14:paraId="7ACE0895" w14:textId="4A555EB3" w:rsidR="0089559C" w:rsidRPr="00D26091" w:rsidRDefault="00CD682D" w:rsidP="00D4572D">
      <w:pPr>
        <w:spacing w:after="0"/>
        <w:jc w:val="left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Based on the </w:t>
      </w:r>
      <w:r w:rsidR="0089559C">
        <w:rPr>
          <w:rFonts w:ascii="Arial" w:eastAsiaTheme="minorHAnsi" w:hAnsi="Arial" w:cs="Arial"/>
          <w:szCs w:val="22"/>
        </w:rPr>
        <w:t xml:space="preserve">Internal Audit </w:t>
      </w:r>
      <w:r>
        <w:rPr>
          <w:rFonts w:ascii="Arial" w:eastAsiaTheme="minorHAnsi" w:hAnsi="Arial" w:cs="Arial"/>
          <w:szCs w:val="22"/>
        </w:rPr>
        <w:t>Report Cllrs asked the Clerk to write to S Lees regarding the cheque</w:t>
      </w:r>
      <w:r w:rsidR="00A10799">
        <w:rPr>
          <w:rFonts w:ascii="Arial" w:eastAsiaTheme="minorHAnsi" w:hAnsi="Arial" w:cs="Arial"/>
          <w:szCs w:val="22"/>
        </w:rPr>
        <w:t>,</w:t>
      </w:r>
      <w:r>
        <w:rPr>
          <w:rFonts w:ascii="Arial" w:eastAsiaTheme="minorHAnsi" w:hAnsi="Arial" w:cs="Arial"/>
          <w:szCs w:val="22"/>
        </w:rPr>
        <w:t xml:space="preserve"> for </w:t>
      </w:r>
      <w:r w:rsidR="00A10799">
        <w:rPr>
          <w:rFonts w:ascii="Arial" w:eastAsiaTheme="minorHAnsi" w:hAnsi="Arial" w:cs="Arial"/>
          <w:szCs w:val="22"/>
        </w:rPr>
        <w:t xml:space="preserve">last year’s </w:t>
      </w:r>
      <w:r>
        <w:rPr>
          <w:rFonts w:ascii="Arial" w:eastAsiaTheme="minorHAnsi" w:hAnsi="Arial" w:cs="Arial"/>
          <w:szCs w:val="22"/>
        </w:rPr>
        <w:t>poppy wreaths</w:t>
      </w:r>
      <w:r w:rsidR="00A10799">
        <w:rPr>
          <w:rFonts w:ascii="Arial" w:eastAsiaTheme="minorHAnsi" w:hAnsi="Arial" w:cs="Arial"/>
          <w:szCs w:val="22"/>
        </w:rPr>
        <w:t>,</w:t>
      </w:r>
      <w:r w:rsidR="007C4F87">
        <w:rPr>
          <w:rFonts w:ascii="Arial" w:eastAsiaTheme="minorHAnsi" w:hAnsi="Arial" w:cs="Arial"/>
          <w:szCs w:val="22"/>
        </w:rPr>
        <w:t xml:space="preserve"> which should be paid in as soon as possible, and to confirm that the Parish </w:t>
      </w:r>
      <w:r w:rsidR="00A10799">
        <w:rPr>
          <w:rFonts w:ascii="Arial" w:eastAsiaTheme="minorHAnsi" w:hAnsi="Arial" w:cs="Arial"/>
          <w:szCs w:val="22"/>
        </w:rPr>
        <w:t>Council</w:t>
      </w:r>
      <w:r w:rsidR="007C4F87">
        <w:rPr>
          <w:rFonts w:ascii="Arial" w:eastAsiaTheme="minorHAnsi" w:hAnsi="Arial" w:cs="Arial"/>
          <w:szCs w:val="22"/>
        </w:rPr>
        <w:t xml:space="preserve"> will purchase wreaths directly from the </w:t>
      </w:r>
      <w:r w:rsidR="00A10799">
        <w:rPr>
          <w:rFonts w:ascii="Arial" w:eastAsiaTheme="minorHAnsi" w:hAnsi="Arial" w:cs="Arial"/>
          <w:szCs w:val="22"/>
        </w:rPr>
        <w:t>poppyshop.org.uk in future.</w:t>
      </w:r>
      <w:r w:rsidR="00D26091">
        <w:rPr>
          <w:rFonts w:ascii="Arial" w:eastAsiaTheme="minorHAnsi" w:hAnsi="Arial" w:cs="Arial"/>
          <w:szCs w:val="22"/>
        </w:rPr>
        <w:t xml:space="preserve">  </w:t>
      </w:r>
      <w:r w:rsidR="0089559C" w:rsidRPr="0089559C">
        <w:rPr>
          <w:rFonts w:ascii="Arial" w:eastAsiaTheme="minorHAnsi" w:hAnsi="Arial" w:cs="Arial"/>
          <w:i/>
          <w:iCs/>
          <w:color w:val="FF0000"/>
          <w:szCs w:val="22"/>
        </w:rPr>
        <w:t>Action: Clerk to write to S Lees</w:t>
      </w:r>
    </w:p>
    <w:p w14:paraId="55D78D78" w14:textId="77777777" w:rsidR="00536A67" w:rsidRDefault="00536A67" w:rsidP="00536A67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3E65DC7B" w14:textId="77777777" w:rsidR="00D26091" w:rsidRPr="00536A67" w:rsidRDefault="00D26091" w:rsidP="00536A67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6A62E7CA" w14:textId="77777777" w:rsidR="00E966E9" w:rsidRDefault="00E966E9" w:rsidP="00F24BC4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39C92D78" w14:textId="77777777" w:rsidR="00E966E9" w:rsidRDefault="00E966E9" w:rsidP="00F24BC4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459C0341" w14:textId="77777777" w:rsidR="00E966E9" w:rsidRDefault="00E966E9" w:rsidP="00F24BC4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55D78D79" w14:textId="7F82524B" w:rsidR="00B7549E" w:rsidRDefault="004251FB" w:rsidP="00F24BC4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>05/05/2</w:t>
      </w:r>
      <w:r w:rsidR="00013807">
        <w:rPr>
          <w:rFonts w:ascii="Arial" w:eastAsiaTheme="minorHAnsi" w:hAnsi="Arial" w:cs="Arial"/>
          <w:b/>
          <w:szCs w:val="22"/>
        </w:rPr>
        <w:t>4</w:t>
      </w:r>
      <w:r w:rsidR="00DA7BEE">
        <w:rPr>
          <w:rFonts w:ascii="Arial" w:eastAsiaTheme="minorHAnsi" w:hAnsi="Arial" w:cs="Arial"/>
          <w:b/>
          <w:szCs w:val="22"/>
        </w:rPr>
        <w:t>AMPC</w:t>
      </w:r>
      <w:r w:rsidR="00DA7BEE">
        <w:rPr>
          <w:rFonts w:ascii="Arial" w:eastAsiaTheme="minorHAnsi" w:hAnsi="Arial" w:cs="Arial"/>
          <w:b/>
          <w:szCs w:val="22"/>
        </w:rPr>
        <w:tab/>
      </w:r>
      <w:r w:rsidR="00B7549E" w:rsidRPr="00B7549E">
        <w:rPr>
          <w:rFonts w:ascii="Arial" w:eastAsiaTheme="minorHAnsi" w:hAnsi="Arial" w:cs="Arial"/>
          <w:b/>
          <w:szCs w:val="22"/>
        </w:rPr>
        <w:t>Certificate o</w:t>
      </w:r>
      <w:r w:rsidR="003323F0">
        <w:rPr>
          <w:rFonts w:ascii="Arial" w:eastAsiaTheme="minorHAnsi" w:hAnsi="Arial" w:cs="Arial"/>
          <w:b/>
          <w:szCs w:val="22"/>
        </w:rPr>
        <w:t>f Exemption - Annual Return 202</w:t>
      </w:r>
      <w:r w:rsidR="00013807">
        <w:rPr>
          <w:rFonts w:ascii="Arial" w:eastAsiaTheme="minorHAnsi" w:hAnsi="Arial" w:cs="Arial"/>
          <w:b/>
          <w:szCs w:val="22"/>
        </w:rPr>
        <w:t>3</w:t>
      </w:r>
      <w:r w:rsidR="00DA7BEE">
        <w:rPr>
          <w:rFonts w:ascii="Arial" w:eastAsiaTheme="minorHAnsi" w:hAnsi="Arial" w:cs="Arial"/>
          <w:b/>
          <w:szCs w:val="22"/>
        </w:rPr>
        <w:t xml:space="preserve"> </w:t>
      </w:r>
      <w:r w:rsidR="003323F0">
        <w:rPr>
          <w:rFonts w:ascii="Arial" w:eastAsiaTheme="minorHAnsi" w:hAnsi="Arial" w:cs="Arial"/>
          <w:b/>
          <w:szCs w:val="22"/>
        </w:rPr>
        <w:t>- 202</w:t>
      </w:r>
      <w:r w:rsidR="00013807">
        <w:rPr>
          <w:rFonts w:ascii="Arial" w:eastAsiaTheme="minorHAnsi" w:hAnsi="Arial" w:cs="Arial"/>
          <w:b/>
          <w:szCs w:val="22"/>
        </w:rPr>
        <w:t>4</w:t>
      </w:r>
      <w:r w:rsidR="00B7549E" w:rsidRPr="00B7549E">
        <w:rPr>
          <w:rFonts w:ascii="Arial" w:eastAsiaTheme="minorHAnsi" w:hAnsi="Arial" w:cs="Arial"/>
          <w:b/>
          <w:szCs w:val="22"/>
        </w:rPr>
        <w:t xml:space="preserve"> </w:t>
      </w:r>
    </w:p>
    <w:p w14:paraId="55D78D7A" w14:textId="77777777" w:rsidR="000671B1" w:rsidRDefault="000671B1" w:rsidP="006E450A">
      <w:pPr>
        <w:contextualSpacing/>
        <w:jc w:val="left"/>
        <w:rPr>
          <w:rFonts w:ascii="Arial" w:eastAsiaTheme="minorHAnsi" w:hAnsi="Arial" w:cs="Arial"/>
          <w:szCs w:val="22"/>
        </w:rPr>
      </w:pPr>
    </w:p>
    <w:p w14:paraId="55D78D7C" w14:textId="4122A679" w:rsidR="00632E46" w:rsidRPr="00D26091" w:rsidRDefault="00540F67" w:rsidP="006E450A">
      <w:pPr>
        <w:contextualSpacing/>
        <w:jc w:val="left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The C</w:t>
      </w:r>
      <w:r w:rsidR="000D7661">
        <w:rPr>
          <w:rFonts w:ascii="Arial" w:eastAsiaTheme="minorHAnsi" w:hAnsi="Arial" w:cs="Arial"/>
          <w:szCs w:val="22"/>
        </w:rPr>
        <w:t>hair</w:t>
      </w:r>
      <w:r>
        <w:rPr>
          <w:rFonts w:ascii="Arial" w:eastAsiaTheme="minorHAnsi" w:hAnsi="Arial" w:cs="Arial"/>
          <w:szCs w:val="22"/>
        </w:rPr>
        <w:t xml:space="preserve"> read out the Certificate of Exemption</w:t>
      </w:r>
      <w:r w:rsidR="00A76BE7">
        <w:rPr>
          <w:rFonts w:ascii="Arial" w:eastAsiaTheme="minorHAnsi" w:hAnsi="Arial" w:cs="Arial"/>
          <w:szCs w:val="22"/>
        </w:rPr>
        <w:t xml:space="preserve"> checklist</w:t>
      </w:r>
      <w:r>
        <w:rPr>
          <w:rFonts w:ascii="Arial" w:eastAsiaTheme="minorHAnsi" w:hAnsi="Arial" w:cs="Arial"/>
          <w:szCs w:val="22"/>
        </w:rPr>
        <w:t>.  Cllr</w:t>
      </w:r>
      <w:r w:rsidR="000D7661">
        <w:rPr>
          <w:rFonts w:ascii="Arial" w:eastAsiaTheme="minorHAnsi" w:hAnsi="Arial" w:cs="Arial"/>
          <w:szCs w:val="22"/>
        </w:rPr>
        <w:t xml:space="preserve"> </w:t>
      </w:r>
      <w:proofErr w:type="spellStart"/>
      <w:r w:rsidR="00BA31CD">
        <w:rPr>
          <w:rFonts w:ascii="Arial" w:eastAsiaTheme="minorHAnsi" w:hAnsi="Arial" w:cs="Arial"/>
          <w:szCs w:val="22"/>
        </w:rPr>
        <w:t>Cranstone</w:t>
      </w:r>
      <w:proofErr w:type="spellEnd"/>
      <w:r w:rsidR="000D7661">
        <w:rPr>
          <w:rFonts w:ascii="Arial" w:eastAsiaTheme="minorHAnsi" w:hAnsi="Arial" w:cs="Arial"/>
          <w:szCs w:val="22"/>
        </w:rPr>
        <w:t xml:space="preserve"> proposed </w:t>
      </w:r>
      <w:r w:rsidR="00463591">
        <w:rPr>
          <w:rFonts w:ascii="Arial" w:eastAsiaTheme="minorHAnsi" w:hAnsi="Arial" w:cs="Arial"/>
          <w:szCs w:val="22"/>
        </w:rPr>
        <w:t xml:space="preserve">approval of </w:t>
      </w:r>
      <w:r>
        <w:rPr>
          <w:rFonts w:ascii="Arial" w:eastAsiaTheme="minorHAnsi" w:hAnsi="Arial" w:cs="Arial"/>
          <w:szCs w:val="22"/>
        </w:rPr>
        <w:t xml:space="preserve"> signature of the Certificate by the Chair and Clerk</w:t>
      </w:r>
      <w:r w:rsidR="001A4CDA">
        <w:rPr>
          <w:rFonts w:ascii="Arial" w:eastAsiaTheme="minorHAnsi" w:hAnsi="Arial" w:cs="Arial"/>
          <w:szCs w:val="22"/>
        </w:rPr>
        <w:t xml:space="preserve">.  </w:t>
      </w:r>
      <w:r w:rsidR="00463591">
        <w:rPr>
          <w:rFonts w:ascii="Arial" w:eastAsiaTheme="minorHAnsi" w:hAnsi="Arial" w:cs="Arial"/>
          <w:szCs w:val="22"/>
        </w:rPr>
        <w:t xml:space="preserve">Cllr </w:t>
      </w:r>
      <w:r w:rsidR="001A4CDA">
        <w:rPr>
          <w:rFonts w:ascii="Arial" w:eastAsiaTheme="minorHAnsi" w:hAnsi="Arial" w:cs="Arial"/>
          <w:szCs w:val="22"/>
        </w:rPr>
        <w:t>Wright</w:t>
      </w:r>
      <w:r w:rsidR="00463591">
        <w:rPr>
          <w:rFonts w:ascii="Arial" w:eastAsiaTheme="minorHAnsi" w:hAnsi="Arial" w:cs="Arial"/>
          <w:szCs w:val="22"/>
        </w:rPr>
        <w:t xml:space="preserve"> seconded</w:t>
      </w:r>
      <w:r w:rsidR="00314606">
        <w:rPr>
          <w:rFonts w:ascii="Arial" w:eastAsiaTheme="minorHAnsi" w:hAnsi="Arial" w:cs="Arial"/>
          <w:szCs w:val="22"/>
        </w:rPr>
        <w:t>, Cllr</w:t>
      </w:r>
      <w:r w:rsidR="001A4CDA">
        <w:rPr>
          <w:rFonts w:ascii="Arial" w:eastAsiaTheme="minorHAnsi" w:hAnsi="Arial" w:cs="Arial"/>
          <w:szCs w:val="22"/>
        </w:rPr>
        <w:t xml:space="preserve"> Hall</w:t>
      </w:r>
      <w:r w:rsidR="00314606">
        <w:rPr>
          <w:rFonts w:ascii="Arial" w:eastAsiaTheme="minorHAnsi" w:hAnsi="Arial" w:cs="Arial"/>
          <w:szCs w:val="22"/>
        </w:rPr>
        <w:t xml:space="preserve"> and Cllr Naylor agreed.</w:t>
      </w:r>
      <w:r w:rsidR="00D26091">
        <w:rPr>
          <w:rFonts w:ascii="Arial" w:eastAsiaTheme="minorHAnsi" w:hAnsi="Arial" w:cs="Arial"/>
          <w:szCs w:val="22"/>
        </w:rPr>
        <w:t xml:space="preserve">  </w:t>
      </w:r>
      <w:r w:rsidR="00632E46" w:rsidRPr="00632E46">
        <w:rPr>
          <w:rFonts w:ascii="Arial" w:eastAsiaTheme="minorHAnsi" w:hAnsi="Arial" w:cs="Arial"/>
          <w:i/>
          <w:color w:val="FF0000"/>
          <w:szCs w:val="22"/>
        </w:rPr>
        <w:t xml:space="preserve">Action: Clerk to forward to </w:t>
      </w:r>
      <w:r w:rsidR="00632E46" w:rsidRPr="00632E46">
        <w:rPr>
          <w:rFonts w:ascii="Arial" w:hAnsi="Arial" w:cs="Arial"/>
          <w:i/>
          <w:color w:val="FF0000"/>
        </w:rPr>
        <w:t>PKF Littlejohn LLP</w:t>
      </w:r>
    </w:p>
    <w:p w14:paraId="55D78D81" w14:textId="77777777" w:rsidR="00632E46" w:rsidRDefault="00632E46" w:rsidP="00314606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55D78D82" w14:textId="74F2B4C4" w:rsidR="00917B98" w:rsidRPr="001226FE" w:rsidRDefault="004251FB" w:rsidP="00DA7BEE">
      <w:pPr>
        <w:spacing w:after="0"/>
        <w:ind w:left="2160" w:hanging="2160"/>
        <w:contextualSpacing/>
        <w:jc w:val="lef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>06/05/2</w:t>
      </w:r>
      <w:r w:rsidR="00314606">
        <w:rPr>
          <w:rFonts w:ascii="Arial" w:eastAsiaTheme="minorHAnsi" w:hAnsi="Arial" w:cs="Arial"/>
          <w:b/>
          <w:szCs w:val="22"/>
        </w:rPr>
        <w:t>4</w:t>
      </w:r>
      <w:r w:rsidR="00DA7BEE">
        <w:rPr>
          <w:rFonts w:ascii="Arial" w:eastAsiaTheme="minorHAnsi" w:hAnsi="Arial" w:cs="Arial"/>
          <w:b/>
          <w:szCs w:val="22"/>
        </w:rPr>
        <w:t>AMPC</w:t>
      </w:r>
      <w:r w:rsidR="00DA7BEE">
        <w:rPr>
          <w:rFonts w:ascii="Arial" w:eastAsiaTheme="minorHAnsi" w:hAnsi="Arial" w:cs="Arial"/>
          <w:b/>
          <w:szCs w:val="22"/>
        </w:rPr>
        <w:tab/>
      </w:r>
      <w:r w:rsidR="00B7549E" w:rsidRPr="00B7549E">
        <w:rPr>
          <w:rFonts w:ascii="Arial" w:eastAsiaTheme="minorHAnsi" w:hAnsi="Arial" w:cs="Arial"/>
          <w:b/>
          <w:szCs w:val="22"/>
        </w:rPr>
        <w:t>Annual Return</w:t>
      </w:r>
      <w:r w:rsidR="00536A67">
        <w:rPr>
          <w:rFonts w:ascii="Arial" w:eastAsiaTheme="minorHAnsi" w:hAnsi="Arial" w:cs="Arial"/>
          <w:b/>
          <w:szCs w:val="22"/>
        </w:rPr>
        <w:t xml:space="preserve"> </w:t>
      </w:r>
      <w:r w:rsidR="003323F0">
        <w:rPr>
          <w:rFonts w:ascii="Arial" w:eastAsiaTheme="minorHAnsi" w:hAnsi="Arial" w:cs="Arial"/>
          <w:b/>
          <w:szCs w:val="22"/>
        </w:rPr>
        <w:t>202</w:t>
      </w:r>
      <w:r w:rsidR="001A4CDA">
        <w:rPr>
          <w:rFonts w:ascii="Arial" w:eastAsiaTheme="minorHAnsi" w:hAnsi="Arial" w:cs="Arial"/>
          <w:b/>
          <w:szCs w:val="22"/>
        </w:rPr>
        <w:t>3</w:t>
      </w:r>
      <w:r w:rsidR="003323F0">
        <w:rPr>
          <w:rFonts w:ascii="Arial" w:eastAsiaTheme="minorHAnsi" w:hAnsi="Arial" w:cs="Arial"/>
          <w:b/>
          <w:szCs w:val="22"/>
        </w:rPr>
        <w:t xml:space="preserve"> - 202</w:t>
      </w:r>
      <w:r w:rsidR="00823ACC">
        <w:rPr>
          <w:rFonts w:ascii="Arial" w:eastAsiaTheme="minorHAnsi" w:hAnsi="Arial" w:cs="Arial"/>
          <w:b/>
          <w:szCs w:val="22"/>
        </w:rPr>
        <w:t>4</w:t>
      </w:r>
      <w:r w:rsidR="00905685">
        <w:rPr>
          <w:rFonts w:ascii="Arial" w:eastAsiaTheme="minorHAnsi" w:hAnsi="Arial" w:cs="Arial"/>
          <w:b/>
          <w:szCs w:val="22"/>
        </w:rPr>
        <w:t xml:space="preserve"> - Section 1 -</w:t>
      </w:r>
      <w:r w:rsidR="00B7549E" w:rsidRPr="00B7549E">
        <w:rPr>
          <w:rFonts w:ascii="Arial" w:eastAsiaTheme="minorHAnsi" w:hAnsi="Arial" w:cs="Arial"/>
          <w:b/>
          <w:szCs w:val="22"/>
        </w:rPr>
        <w:t xml:space="preserve"> Annual Gover</w:t>
      </w:r>
      <w:r w:rsidR="00905685">
        <w:rPr>
          <w:rFonts w:ascii="Arial" w:eastAsiaTheme="minorHAnsi" w:hAnsi="Arial" w:cs="Arial"/>
          <w:b/>
          <w:szCs w:val="22"/>
        </w:rPr>
        <w:t>nance Statements</w:t>
      </w:r>
    </w:p>
    <w:p w14:paraId="55D78D83" w14:textId="77777777" w:rsidR="000671B1" w:rsidRDefault="000671B1" w:rsidP="00D4572D">
      <w:pPr>
        <w:spacing w:after="0"/>
        <w:contextualSpacing/>
        <w:jc w:val="left"/>
        <w:rPr>
          <w:rFonts w:ascii="Arial" w:eastAsiaTheme="minorHAnsi" w:hAnsi="Arial" w:cs="Arial"/>
          <w:szCs w:val="22"/>
        </w:rPr>
      </w:pPr>
      <w:bookmarkStart w:id="0" w:name="_Hlk484597118"/>
    </w:p>
    <w:p w14:paraId="55D78D84" w14:textId="77777777" w:rsidR="007C0287" w:rsidRDefault="00540F67" w:rsidP="00D4572D">
      <w:pPr>
        <w:spacing w:after="0"/>
        <w:contextualSpacing/>
        <w:jc w:val="left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Cllrs read through </w:t>
      </w:r>
      <w:r w:rsidR="007C0287">
        <w:rPr>
          <w:rFonts w:ascii="Arial" w:eastAsiaTheme="minorHAnsi" w:hAnsi="Arial" w:cs="Arial"/>
          <w:szCs w:val="22"/>
        </w:rPr>
        <w:t>the</w:t>
      </w:r>
      <w:r>
        <w:rPr>
          <w:rFonts w:ascii="Arial" w:eastAsiaTheme="minorHAnsi" w:hAnsi="Arial" w:cs="Arial"/>
          <w:szCs w:val="22"/>
        </w:rPr>
        <w:t xml:space="preserve"> Section 1, the</w:t>
      </w:r>
      <w:r w:rsidR="007C0287">
        <w:rPr>
          <w:rFonts w:ascii="Arial" w:eastAsiaTheme="minorHAnsi" w:hAnsi="Arial" w:cs="Arial"/>
          <w:szCs w:val="22"/>
        </w:rPr>
        <w:t xml:space="preserve"> Annual Governance s</w:t>
      </w:r>
      <w:r>
        <w:rPr>
          <w:rFonts w:ascii="Arial" w:eastAsiaTheme="minorHAnsi" w:hAnsi="Arial" w:cs="Arial"/>
          <w:szCs w:val="22"/>
        </w:rPr>
        <w:t>tatement and</w:t>
      </w:r>
      <w:r w:rsidR="007C0287">
        <w:rPr>
          <w:rFonts w:ascii="Arial" w:eastAsiaTheme="minorHAnsi" w:hAnsi="Arial" w:cs="Arial"/>
          <w:szCs w:val="22"/>
        </w:rPr>
        <w:t xml:space="preserve"> were in </w:t>
      </w:r>
      <w:r w:rsidR="007C0287" w:rsidRPr="007C0287">
        <w:rPr>
          <w:rFonts w:ascii="Arial" w:eastAsiaTheme="minorHAnsi" w:hAnsi="Arial" w:cs="Arial"/>
          <w:szCs w:val="22"/>
        </w:rPr>
        <w:t>agree</w:t>
      </w:r>
      <w:r w:rsidR="007C0287">
        <w:rPr>
          <w:rFonts w:ascii="Arial" w:eastAsiaTheme="minorHAnsi" w:hAnsi="Arial" w:cs="Arial"/>
          <w:szCs w:val="22"/>
        </w:rPr>
        <w:t xml:space="preserve">ment that the </w:t>
      </w:r>
      <w:r w:rsidR="007C0287" w:rsidRPr="007C0287">
        <w:rPr>
          <w:rFonts w:ascii="Arial" w:eastAsiaTheme="minorHAnsi" w:hAnsi="Arial" w:cs="Arial"/>
          <w:szCs w:val="22"/>
        </w:rPr>
        <w:t>statem</w:t>
      </w:r>
      <w:r w:rsidR="007C0287">
        <w:rPr>
          <w:rFonts w:ascii="Arial" w:eastAsiaTheme="minorHAnsi" w:hAnsi="Arial" w:cs="Arial"/>
          <w:szCs w:val="22"/>
        </w:rPr>
        <w:t>ent</w:t>
      </w:r>
      <w:r w:rsidR="007C0287" w:rsidRPr="007C0287">
        <w:rPr>
          <w:rFonts w:ascii="Arial" w:eastAsiaTheme="minorHAnsi" w:hAnsi="Arial" w:cs="Arial"/>
          <w:szCs w:val="22"/>
        </w:rPr>
        <w:t xml:space="preserve"> </w:t>
      </w:r>
      <w:r w:rsidR="007C0287">
        <w:rPr>
          <w:rFonts w:ascii="Arial" w:eastAsiaTheme="minorHAnsi" w:hAnsi="Arial" w:cs="Arial"/>
          <w:szCs w:val="22"/>
        </w:rPr>
        <w:t xml:space="preserve">was </w:t>
      </w:r>
      <w:r>
        <w:rPr>
          <w:rFonts w:ascii="Arial" w:eastAsiaTheme="minorHAnsi" w:hAnsi="Arial" w:cs="Arial"/>
          <w:szCs w:val="22"/>
        </w:rPr>
        <w:t>correct and approved signing of Section 1 by the Chair</w:t>
      </w:r>
      <w:r w:rsidR="006E450A">
        <w:rPr>
          <w:rFonts w:ascii="Arial" w:eastAsiaTheme="minorHAnsi" w:hAnsi="Arial" w:cs="Arial"/>
          <w:szCs w:val="22"/>
        </w:rPr>
        <w:t xml:space="preserve">, Cllr Wright and </w:t>
      </w:r>
      <w:r w:rsidR="00DA7BEE">
        <w:rPr>
          <w:rFonts w:ascii="Arial" w:eastAsiaTheme="minorHAnsi" w:hAnsi="Arial" w:cs="Arial"/>
          <w:szCs w:val="22"/>
        </w:rPr>
        <w:t xml:space="preserve">the </w:t>
      </w:r>
      <w:r w:rsidR="006E450A">
        <w:rPr>
          <w:rFonts w:ascii="Arial" w:eastAsiaTheme="minorHAnsi" w:hAnsi="Arial" w:cs="Arial"/>
          <w:szCs w:val="22"/>
        </w:rPr>
        <w:t>Clerk, Fiona Raistrick.</w:t>
      </w:r>
    </w:p>
    <w:bookmarkEnd w:id="0"/>
    <w:p w14:paraId="55D78D86" w14:textId="77777777" w:rsidR="000671B1" w:rsidRDefault="000671B1" w:rsidP="00D4572D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3ABAC062" w14:textId="77777777" w:rsidR="00D26091" w:rsidRDefault="00D26091" w:rsidP="00D4572D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</w:p>
    <w:p w14:paraId="55D78D87" w14:textId="273CF565" w:rsidR="00917B98" w:rsidRDefault="004251FB" w:rsidP="00D4572D">
      <w:pPr>
        <w:spacing w:after="0"/>
        <w:contextualSpacing/>
        <w:jc w:val="lef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>07/05/2</w:t>
      </w:r>
      <w:r w:rsidR="00773D46">
        <w:rPr>
          <w:rFonts w:ascii="Arial" w:eastAsiaTheme="minorHAnsi" w:hAnsi="Arial" w:cs="Arial"/>
          <w:b/>
          <w:szCs w:val="22"/>
        </w:rPr>
        <w:t>4</w:t>
      </w:r>
      <w:r w:rsidR="00DA7BEE">
        <w:rPr>
          <w:rFonts w:ascii="Arial" w:eastAsiaTheme="minorHAnsi" w:hAnsi="Arial" w:cs="Arial"/>
          <w:b/>
          <w:szCs w:val="22"/>
        </w:rPr>
        <w:t>AMPC</w:t>
      </w:r>
      <w:r w:rsidR="00DA7BEE">
        <w:rPr>
          <w:rFonts w:ascii="Arial" w:eastAsiaTheme="minorHAnsi" w:hAnsi="Arial" w:cs="Arial"/>
          <w:b/>
          <w:szCs w:val="22"/>
        </w:rPr>
        <w:tab/>
      </w:r>
      <w:r w:rsidR="00536A67">
        <w:rPr>
          <w:rFonts w:ascii="Arial" w:eastAsiaTheme="minorHAnsi" w:hAnsi="Arial" w:cs="Arial"/>
          <w:b/>
          <w:szCs w:val="22"/>
        </w:rPr>
        <w:t xml:space="preserve">Annual Return </w:t>
      </w:r>
      <w:r w:rsidR="003323F0">
        <w:rPr>
          <w:rFonts w:ascii="Arial" w:eastAsiaTheme="minorHAnsi" w:hAnsi="Arial" w:cs="Arial"/>
          <w:b/>
          <w:szCs w:val="22"/>
        </w:rPr>
        <w:t>202</w:t>
      </w:r>
      <w:r w:rsidR="00FF0C2A">
        <w:rPr>
          <w:rFonts w:ascii="Arial" w:eastAsiaTheme="minorHAnsi" w:hAnsi="Arial" w:cs="Arial"/>
          <w:b/>
          <w:szCs w:val="22"/>
        </w:rPr>
        <w:t>3</w:t>
      </w:r>
      <w:r w:rsidR="003323F0">
        <w:rPr>
          <w:rFonts w:ascii="Arial" w:eastAsiaTheme="minorHAnsi" w:hAnsi="Arial" w:cs="Arial"/>
          <w:b/>
          <w:szCs w:val="22"/>
        </w:rPr>
        <w:t xml:space="preserve"> - 202</w:t>
      </w:r>
      <w:r w:rsidR="00FF0C2A">
        <w:rPr>
          <w:rFonts w:ascii="Arial" w:eastAsiaTheme="minorHAnsi" w:hAnsi="Arial" w:cs="Arial"/>
          <w:b/>
          <w:szCs w:val="22"/>
        </w:rPr>
        <w:t>4</w:t>
      </w:r>
      <w:r w:rsidR="00905685">
        <w:rPr>
          <w:rFonts w:ascii="Arial" w:eastAsiaTheme="minorHAnsi" w:hAnsi="Arial" w:cs="Arial"/>
          <w:b/>
          <w:szCs w:val="22"/>
        </w:rPr>
        <w:t xml:space="preserve"> -</w:t>
      </w:r>
      <w:r w:rsidR="00B7549E" w:rsidRPr="00B7549E">
        <w:rPr>
          <w:rFonts w:ascii="Arial" w:eastAsiaTheme="minorHAnsi" w:hAnsi="Arial" w:cs="Arial"/>
          <w:b/>
          <w:szCs w:val="22"/>
        </w:rPr>
        <w:t xml:space="preserve"> Sect</w:t>
      </w:r>
      <w:r w:rsidR="00905685">
        <w:rPr>
          <w:rFonts w:ascii="Arial" w:eastAsiaTheme="minorHAnsi" w:hAnsi="Arial" w:cs="Arial"/>
          <w:b/>
          <w:szCs w:val="22"/>
        </w:rPr>
        <w:t>ion 2 - Accounting Statements</w:t>
      </w:r>
    </w:p>
    <w:p w14:paraId="55D78D88" w14:textId="77777777" w:rsidR="00DA7BEE" w:rsidRDefault="00DA7BEE" w:rsidP="00D4572D">
      <w:pPr>
        <w:spacing w:after="0"/>
        <w:jc w:val="left"/>
        <w:rPr>
          <w:rFonts w:ascii="Arial" w:eastAsiaTheme="minorHAnsi" w:hAnsi="Arial" w:cs="Arial"/>
          <w:szCs w:val="22"/>
        </w:rPr>
      </w:pPr>
    </w:p>
    <w:p w14:paraId="55D78D89" w14:textId="148779D7" w:rsidR="00540F67" w:rsidRPr="00D4572D" w:rsidRDefault="00540F67" w:rsidP="00D4572D">
      <w:pPr>
        <w:spacing w:after="0"/>
        <w:jc w:val="left"/>
        <w:rPr>
          <w:rFonts w:ascii="Arial" w:eastAsiaTheme="minorHAnsi" w:hAnsi="Arial" w:cs="Arial"/>
          <w:szCs w:val="22"/>
        </w:rPr>
      </w:pPr>
      <w:r w:rsidRPr="00D4572D">
        <w:rPr>
          <w:rFonts w:ascii="Arial" w:eastAsiaTheme="minorHAnsi" w:hAnsi="Arial" w:cs="Arial"/>
          <w:szCs w:val="22"/>
        </w:rPr>
        <w:t>Cllrs read through Section 2, the Accounting Statements</w:t>
      </w:r>
      <w:r w:rsidR="0085401D">
        <w:rPr>
          <w:rFonts w:ascii="Arial" w:eastAsiaTheme="minorHAnsi" w:hAnsi="Arial" w:cs="Arial"/>
          <w:szCs w:val="22"/>
        </w:rPr>
        <w:t xml:space="preserve"> and were in agreement that the statement was correct.  </w:t>
      </w:r>
      <w:r w:rsidR="00FF0C2A">
        <w:rPr>
          <w:rFonts w:ascii="Arial" w:eastAsiaTheme="minorHAnsi" w:hAnsi="Arial" w:cs="Arial"/>
          <w:szCs w:val="22"/>
        </w:rPr>
        <w:t xml:space="preserve">Cllr Hall proposed </w:t>
      </w:r>
      <w:r w:rsidRPr="00D4572D">
        <w:rPr>
          <w:rFonts w:ascii="Arial" w:eastAsiaTheme="minorHAnsi" w:hAnsi="Arial" w:cs="Arial"/>
          <w:szCs w:val="22"/>
        </w:rPr>
        <w:t>sign</w:t>
      </w:r>
      <w:r w:rsidR="0085401D">
        <w:rPr>
          <w:rFonts w:ascii="Arial" w:eastAsiaTheme="minorHAnsi" w:hAnsi="Arial" w:cs="Arial"/>
          <w:szCs w:val="22"/>
        </w:rPr>
        <w:t>ature</w:t>
      </w:r>
      <w:r w:rsidRPr="00D4572D">
        <w:rPr>
          <w:rFonts w:ascii="Arial" w:eastAsiaTheme="minorHAnsi" w:hAnsi="Arial" w:cs="Arial"/>
          <w:szCs w:val="22"/>
        </w:rPr>
        <w:t xml:space="preserve"> of Section 2 by the Chair</w:t>
      </w:r>
      <w:r w:rsidR="006E450A">
        <w:rPr>
          <w:rFonts w:ascii="Arial" w:eastAsiaTheme="minorHAnsi" w:hAnsi="Arial" w:cs="Arial"/>
          <w:szCs w:val="22"/>
        </w:rPr>
        <w:t xml:space="preserve">, Cllr Wright and </w:t>
      </w:r>
      <w:r w:rsidR="00DA7BEE">
        <w:rPr>
          <w:rFonts w:ascii="Arial" w:eastAsiaTheme="minorHAnsi" w:hAnsi="Arial" w:cs="Arial"/>
          <w:szCs w:val="22"/>
        </w:rPr>
        <w:t xml:space="preserve">the </w:t>
      </w:r>
      <w:r w:rsidR="006E450A">
        <w:rPr>
          <w:rFonts w:ascii="Arial" w:eastAsiaTheme="minorHAnsi" w:hAnsi="Arial" w:cs="Arial"/>
          <w:szCs w:val="22"/>
        </w:rPr>
        <w:t>Clerk, Fiona Raistric</w:t>
      </w:r>
      <w:r w:rsidR="00FE2E3D">
        <w:rPr>
          <w:rFonts w:ascii="Arial" w:eastAsiaTheme="minorHAnsi" w:hAnsi="Arial" w:cs="Arial"/>
          <w:szCs w:val="22"/>
        </w:rPr>
        <w:t xml:space="preserve">k, and Cllr </w:t>
      </w:r>
      <w:proofErr w:type="spellStart"/>
      <w:r w:rsidR="00FE2E3D">
        <w:rPr>
          <w:rFonts w:ascii="Arial" w:eastAsiaTheme="minorHAnsi" w:hAnsi="Arial" w:cs="Arial"/>
          <w:szCs w:val="22"/>
        </w:rPr>
        <w:t>Cranstone</w:t>
      </w:r>
      <w:proofErr w:type="spellEnd"/>
      <w:r w:rsidR="00FE2E3D">
        <w:rPr>
          <w:rFonts w:ascii="Arial" w:eastAsiaTheme="minorHAnsi" w:hAnsi="Arial" w:cs="Arial"/>
          <w:szCs w:val="22"/>
        </w:rPr>
        <w:t xml:space="preserve"> seconded.  </w:t>
      </w:r>
    </w:p>
    <w:p w14:paraId="55D78D8A" w14:textId="77777777" w:rsidR="000671B1" w:rsidRDefault="000671B1" w:rsidP="00D4572D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  <w:szCs w:val="22"/>
        </w:rPr>
      </w:pPr>
    </w:p>
    <w:p w14:paraId="44CA1D43" w14:textId="77777777" w:rsidR="00D26091" w:rsidRDefault="00D26091" w:rsidP="00D4572D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  <w:szCs w:val="22"/>
        </w:rPr>
      </w:pPr>
    </w:p>
    <w:p w14:paraId="55D78D8B" w14:textId="5860D8D2" w:rsidR="00B768B2" w:rsidRPr="00D26091" w:rsidRDefault="004251FB" w:rsidP="00D4572D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  <w:szCs w:val="22"/>
        </w:rPr>
      </w:pPr>
      <w:r w:rsidRPr="00D26091">
        <w:rPr>
          <w:rFonts w:ascii="Arial" w:eastAsiaTheme="minorHAnsi" w:hAnsi="Arial" w:cs="Arial"/>
          <w:b/>
          <w:szCs w:val="22"/>
        </w:rPr>
        <w:t>08/05/2</w:t>
      </w:r>
      <w:r w:rsidR="00D26091" w:rsidRPr="00D26091">
        <w:rPr>
          <w:rFonts w:ascii="Arial" w:eastAsiaTheme="minorHAnsi" w:hAnsi="Arial" w:cs="Arial"/>
          <w:b/>
          <w:szCs w:val="22"/>
        </w:rPr>
        <w:t>4</w:t>
      </w:r>
      <w:r w:rsidR="00DA7BEE" w:rsidRPr="00D26091">
        <w:rPr>
          <w:rFonts w:ascii="Arial" w:eastAsiaTheme="minorHAnsi" w:hAnsi="Arial" w:cs="Arial"/>
          <w:b/>
          <w:szCs w:val="22"/>
        </w:rPr>
        <w:t>AMPC</w:t>
      </w:r>
      <w:r w:rsidR="00DA7BEE" w:rsidRPr="00D26091">
        <w:rPr>
          <w:rFonts w:ascii="Arial" w:eastAsiaTheme="minorHAnsi" w:hAnsi="Arial" w:cs="Arial"/>
          <w:b/>
          <w:szCs w:val="22"/>
        </w:rPr>
        <w:tab/>
      </w:r>
      <w:r w:rsidR="00540F67" w:rsidRPr="00D26091">
        <w:rPr>
          <w:rFonts w:ascii="Arial" w:eastAsiaTheme="minorHAnsi" w:hAnsi="Arial" w:cs="Arial"/>
          <w:b/>
          <w:szCs w:val="22"/>
        </w:rPr>
        <w:t xml:space="preserve">Discussion &amp; Approval </w:t>
      </w:r>
      <w:r w:rsidR="00B768B2" w:rsidRPr="00D26091">
        <w:rPr>
          <w:rFonts w:ascii="Arial" w:eastAsiaTheme="minorHAnsi" w:hAnsi="Arial" w:cs="Arial"/>
          <w:b/>
          <w:szCs w:val="22"/>
        </w:rPr>
        <w:t xml:space="preserve">of </w:t>
      </w:r>
      <w:r w:rsidR="00540F67" w:rsidRPr="00D26091">
        <w:rPr>
          <w:rFonts w:ascii="Arial" w:eastAsiaTheme="minorHAnsi" w:hAnsi="Arial" w:cs="Arial"/>
          <w:b/>
          <w:szCs w:val="22"/>
        </w:rPr>
        <w:t xml:space="preserve">Statutory </w:t>
      </w:r>
      <w:r w:rsidR="00B768B2" w:rsidRPr="00D26091">
        <w:rPr>
          <w:rFonts w:ascii="Arial" w:eastAsiaTheme="minorHAnsi" w:hAnsi="Arial" w:cs="Arial"/>
          <w:b/>
          <w:szCs w:val="22"/>
        </w:rPr>
        <w:t>Documents</w:t>
      </w:r>
    </w:p>
    <w:p w14:paraId="55D78D8C" w14:textId="77777777" w:rsidR="000671B1" w:rsidRPr="00D26091" w:rsidRDefault="000671B1" w:rsidP="00D4572D">
      <w:pPr>
        <w:spacing w:after="0"/>
        <w:jc w:val="left"/>
        <w:rPr>
          <w:rFonts w:ascii="Arial" w:eastAsiaTheme="minorHAnsi" w:hAnsi="Arial" w:cs="Arial"/>
          <w:szCs w:val="22"/>
        </w:rPr>
      </w:pPr>
    </w:p>
    <w:p w14:paraId="55D78D8D" w14:textId="472DDAB7" w:rsidR="009F24ED" w:rsidRPr="00D26091" w:rsidRDefault="009F24ED" w:rsidP="00D4572D">
      <w:pPr>
        <w:spacing w:after="0"/>
        <w:jc w:val="left"/>
        <w:rPr>
          <w:rFonts w:ascii="Arial" w:eastAsiaTheme="minorHAnsi" w:hAnsi="Arial" w:cs="Arial"/>
          <w:szCs w:val="22"/>
        </w:rPr>
      </w:pPr>
      <w:r w:rsidRPr="00D26091">
        <w:rPr>
          <w:rFonts w:ascii="Arial" w:eastAsiaTheme="minorHAnsi" w:hAnsi="Arial" w:cs="Arial"/>
          <w:szCs w:val="22"/>
        </w:rPr>
        <w:t xml:space="preserve">The </w:t>
      </w:r>
      <w:r w:rsidR="00F24BC4" w:rsidRPr="00D26091">
        <w:rPr>
          <w:rFonts w:ascii="Arial" w:eastAsiaTheme="minorHAnsi" w:hAnsi="Arial" w:cs="Arial"/>
          <w:szCs w:val="22"/>
        </w:rPr>
        <w:t>A</w:t>
      </w:r>
      <w:r w:rsidRPr="00D26091">
        <w:rPr>
          <w:rFonts w:ascii="Arial" w:eastAsiaTheme="minorHAnsi" w:hAnsi="Arial" w:cs="Arial"/>
          <w:szCs w:val="22"/>
        </w:rPr>
        <w:t>sset Register</w:t>
      </w:r>
      <w:r w:rsidR="00F24BC4" w:rsidRPr="00D26091">
        <w:rPr>
          <w:rFonts w:ascii="Arial" w:eastAsiaTheme="minorHAnsi" w:hAnsi="Arial" w:cs="Arial"/>
          <w:szCs w:val="22"/>
        </w:rPr>
        <w:t xml:space="preserve"> and the Risk Assessment</w:t>
      </w:r>
      <w:r w:rsidRPr="00D26091">
        <w:rPr>
          <w:rFonts w:ascii="Arial" w:eastAsiaTheme="minorHAnsi" w:hAnsi="Arial" w:cs="Arial"/>
          <w:szCs w:val="22"/>
        </w:rPr>
        <w:t xml:space="preserve"> were sent round to Cllrs with t</w:t>
      </w:r>
      <w:r w:rsidR="00A76BE7" w:rsidRPr="00D26091">
        <w:rPr>
          <w:rFonts w:ascii="Arial" w:eastAsiaTheme="minorHAnsi" w:hAnsi="Arial" w:cs="Arial"/>
          <w:szCs w:val="22"/>
        </w:rPr>
        <w:t>he Agenda, prior to the meeting.  Cllrs agreed to review the Standing Orders</w:t>
      </w:r>
      <w:r w:rsidR="00D26091" w:rsidRPr="00D26091">
        <w:rPr>
          <w:rFonts w:ascii="Arial" w:eastAsiaTheme="minorHAnsi" w:hAnsi="Arial" w:cs="Arial"/>
          <w:szCs w:val="22"/>
        </w:rPr>
        <w:t xml:space="preserve">, </w:t>
      </w:r>
      <w:r w:rsidR="00A76BE7" w:rsidRPr="00D26091">
        <w:rPr>
          <w:rFonts w:ascii="Arial" w:eastAsiaTheme="minorHAnsi" w:hAnsi="Arial" w:cs="Arial"/>
          <w:szCs w:val="22"/>
        </w:rPr>
        <w:t>the Financial Regulations</w:t>
      </w:r>
      <w:r w:rsidR="00D26091" w:rsidRPr="00D26091">
        <w:rPr>
          <w:rFonts w:ascii="Arial" w:eastAsiaTheme="minorHAnsi" w:hAnsi="Arial" w:cs="Arial"/>
          <w:szCs w:val="22"/>
        </w:rPr>
        <w:t xml:space="preserve"> and the Risk Assessment</w:t>
      </w:r>
      <w:r w:rsidR="00A76BE7" w:rsidRPr="00D26091">
        <w:rPr>
          <w:rFonts w:ascii="Arial" w:eastAsiaTheme="minorHAnsi" w:hAnsi="Arial" w:cs="Arial"/>
          <w:szCs w:val="22"/>
        </w:rPr>
        <w:t xml:space="preserve"> at the July Parish Council meeting.</w:t>
      </w:r>
    </w:p>
    <w:p w14:paraId="55D78D8E" w14:textId="77777777" w:rsidR="00DA7BEE" w:rsidRPr="00D26091" w:rsidRDefault="00DA7BEE" w:rsidP="00D4572D">
      <w:pPr>
        <w:spacing w:after="0"/>
        <w:jc w:val="left"/>
        <w:rPr>
          <w:rFonts w:ascii="Arial" w:eastAsiaTheme="minorHAnsi" w:hAnsi="Arial" w:cs="Arial"/>
          <w:szCs w:val="22"/>
        </w:rPr>
      </w:pPr>
    </w:p>
    <w:p w14:paraId="55D78D8F" w14:textId="73187E51" w:rsidR="009F24ED" w:rsidRPr="00D26091" w:rsidRDefault="00B768B2" w:rsidP="006E450A">
      <w:pPr>
        <w:pStyle w:val="ListParagraph"/>
        <w:numPr>
          <w:ilvl w:val="0"/>
          <w:numId w:val="3"/>
        </w:numPr>
        <w:spacing w:after="0"/>
        <w:ind w:left="709" w:hanging="709"/>
        <w:jc w:val="left"/>
        <w:rPr>
          <w:rFonts w:ascii="Arial" w:eastAsiaTheme="minorHAnsi" w:hAnsi="Arial" w:cs="Arial"/>
          <w:szCs w:val="22"/>
        </w:rPr>
      </w:pPr>
      <w:r w:rsidRPr="00D26091">
        <w:rPr>
          <w:rFonts w:ascii="Arial" w:eastAsiaTheme="minorHAnsi" w:hAnsi="Arial" w:cs="Arial"/>
          <w:b/>
          <w:szCs w:val="22"/>
        </w:rPr>
        <w:t>Standing Orders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CF4DB8" w:rsidRPr="00D26091">
        <w:rPr>
          <w:rFonts w:ascii="Arial" w:eastAsiaTheme="minorHAnsi" w:hAnsi="Arial" w:cs="Arial"/>
          <w:b/>
          <w:szCs w:val="22"/>
        </w:rPr>
        <w:t>4</w:t>
      </w:r>
      <w:r w:rsidR="00F24BC4" w:rsidRPr="00D26091">
        <w:rPr>
          <w:rFonts w:ascii="Arial" w:eastAsiaTheme="minorHAnsi" w:hAnsi="Arial" w:cs="Arial"/>
          <w:b/>
          <w:szCs w:val="22"/>
        </w:rPr>
        <w:t xml:space="preserve"> </w:t>
      </w:r>
      <w:r w:rsidR="00A76BE7" w:rsidRPr="00D26091">
        <w:rPr>
          <w:rFonts w:ascii="Arial" w:eastAsiaTheme="minorHAnsi" w:hAnsi="Arial" w:cs="Arial"/>
          <w:b/>
          <w:szCs w:val="22"/>
        </w:rPr>
        <w:t>-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CF4DB8" w:rsidRPr="00D26091">
        <w:rPr>
          <w:rFonts w:ascii="Arial" w:eastAsiaTheme="minorHAnsi" w:hAnsi="Arial" w:cs="Arial"/>
          <w:b/>
          <w:szCs w:val="22"/>
        </w:rPr>
        <w:t>5</w:t>
      </w:r>
      <w:r w:rsidR="00A76BE7" w:rsidRPr="00D26091">
        <w:rPr>
          <w:rFonts w:ascii="Arial" w:eastAsiaTheme="minorHAnsi" w:hAnsi="Arial" w:cs="Arial"/>
          <w:b/>
          <w:szCs w:val="22"/>
        </w:rPr>
        <w:t xml:space="preserve"> </w:t>
      </w:r>
      <w:r w:rsidR="000671B1" w:rsidRPr="00D26091">
        <w:rPr>
          <w:rFonts w:ascii="Arial" w:eastAsiaTheme="minorHAnsi" w:hAnsi="Arial" w:cs="Arial"/>
          <w:b/>
          <w:szCs w:val="22"/>
        </w:rPr>
        <w:t>-</w:t>
      </w:r>
      <w:r w:rsidR="00A76BE7" w:rsidRPr="00D26091">
        <w:rPr>
          <w:rFonts w:ascii="Arial" w:eastAsiaTheme="minorHAnsi" w:hAnsi="Arial" w:cs="Arial"/>
          <w:b/>
          <w:szCs w:val="22"/>
        </w:rPr>
        <w:t xml:space="preserve"> </w:t>
      </w:r>
      <w:r w:rsidR="00A76BE7" w:rsidRPr="00D26091">
        <w:rPr>
          <w:rFonts w:ascii="Arial" w:eastAsiaTheme="minorHAnsi" w:hAnsi="Arial" w:cs="Arial"/>
          <w:szCs w:val="22"/>
        </w:rPr>
        <w:t>to be discussed at the July Parish Council  meeting</w:t>
      </w:r>
    </w:p>
    <w:p w14:paraId="55D78D90" w14:textId="2D1CD6F9" w:rsidR="006E450A" w:rsidRPr="00D26091" w:rsidRDefault="00B768B2" w:rsidP="006E450A">
      <w:pPr>
        <w:pStyle w:val="ListParagraph"/>
        <w:numPr>
          <w:ilvl w:val="0"/>
          <w:numId w:val="3"/>
        </w:numPr>
        <w:spacing w:after="0"/>
        <w:ind w:left="709" w:hanging="709"/>
        <w:jc w:val="left"/>
        <w:rPr>
          <w:rFonts w:ascii="Arial" w:eastAsiaTheme="minorHAnsi" w:hAnsi="Arial" w:cs="Arial"/>
          <w:szCs w:val="22"/>
        </w:rPr>
      </w:pPr>
      <w:r w:rsidRPr="00D26091">
        <w:rPr>
          <w:rFonts w:ascii="Arial" w:eastAsiaTheme="minorHAnsi" w:hAnsi="Arial" w:cs="Arial"/>
          <w:b/>
          <w:szCs w:val="22"/>
        </w:rPr>
        <w:t>Financial Regulations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CF4DB8" w:rsidRPr="00D26091">
        <w:rPr>
          <w:rFonts w:ascii="Arial" w:eastAsiaTheme="minorHAnsi" w:hAnsi="Arial" w:cs="Arial"/>
          <w:b/>
          <w:szCs w:val="22"/>
        </w:rPr>
        <w:t>4</w:t>
      </w:r>
      <w:r w:rsidR="00F24BC4" w:rsidRPr="00D26091">
        <w:rPr>
          <w:rFonts w:ascii="Arial" w:eastAsiaTheme="minorHAnsi" w:hAnsi="Arial" w:cs="Arial"/>
          <w:b/>
          <w:szCs w:val="22"/>
        </w:rPr>
        <w:t xml:space="preserve"> </w:t>
      </w:r>
      <w:r w:rsidR="00A76BE7" w:rsidRPr="00D26091">
        <w:rPr>
          <w:rFonts w:ascii="Arial" w:eastAsiaTheme="minorHAnsi" w:hAnsi="Arial" w:cs="Arial"/>
          <w:b/>
          <w:szCs w:val="22"/>
        </w:rPr>
        <w:t>-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CF4DB8" w:rsidRPr="00D26091">
        <w:rPr>
          <w:rFonts w:ascii="Arial" w:eastAsiaTheme="minorHAnsi" w:hAnsi="Arial" w:cs="Arial"/>
          <w:b/>
          <w:szCs w:val="22"/>
        </w:rPr>
        <w:t>5</w:t>
      </w:r>
      <w:r w:rsidR="00A76BE7" w:rsidRPr="00D26091">
        <w:rPr>
          <w:rFonts w:ascii="Arial" w:eastAsiaTheme="minorHAnsi" w:hAnsi="Arial" w:cs="Arial"/>
          <w:szCs w:val="22"/>
        </w:rPr>
        <w:t xml:space="preserve"> - to be discussed at the July Parish Council meeting</w:t>
      </w:r>
    </w:p>
    <w:p w14:paraId="55D78D91" w14:textId="0158EAF0" w:rsidR="006E450A" w:rsidRPr="00D26091" w:rsidRDefault="009F24ED" w:rsidP="006E450A">
      <w:pPr>
        <w:pStyle w:val="ListParagraph"/>
        <w:numPr>
          <w:ilvl w:val="0"/>
          <w:numId w:val="3"/>
        </w:numPr>
        <w:spacing w:after="0"/>
        <w:ind w:left="709" w:hanging="709"/>
        <w:jc w:val="left"/>
        <w:rPr>
          <w:rFonts w:ascii="Arial" w:eastAsiaTheme="minorHAnsi" w:hAnsi="Arial" w:cs="Arial"/>
          <w:szCs w:val="22"/>
        </w:rPr>
      </w:pPr>
      <w:r w:rsidRPr="00D26091">
        <w:rPr>
          <w:rFonts w:ascii="Arial" w:eastAsiaTheme="minorHAnsi" w:hAnsi="Arial" w:cs="Arial"/>
          <w:b/>
          <w:szCs w:val="22"/>
        </w:rPr>
        <w:t>Fixed Asset Register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D26091" w:rsidRPr="00D26091">
        <w:rPr>
          <w:rFonts w:ascii="Arial" w:eastAsiaTheme="minorHAnsi" w:hAnsi="Arial" w:cs="Arial"/>
          <w:b/>
          <w:szCs w:val="22"/>
        </w:rPr>
        <w:t>4</w:t>
      </w:r>
      <w:r w:rsidR="00F24BC4" w:rsidRPr="00D26091">
        <w:rPr>
          <w:rFonts w:ascii="Arial" w:eastAsiaTheme="minorHAnsi" w:hAnsi="Arial" w:cs="Arial"/>
          <w:b/>
          <w:szCs w:val="22"/>
        </w:rPr>
        <w:t xml:space="preserve"> </w:t>
      </w:r>
      <w:r w:rsidR="003323F0" w:rsidRPr="00D26091">
        <w:rPr>
          <w:rFonts w:ascii="Arial" w:eastAsiaTheme="minorHAnsi" w:hAnsi="Arial" w:cs="Arial"/>
          <w:b/>
          <w:szCs w:val="22"/>
        </w:rPr>
        <w:t>-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D26091" w:rsidRPr="00D26091">
        <w:rPr>
          <w:rFonts w:ascii="Arial" w:eastAsiaTheme="minorHAnsi" w:hAnsi="Arial" w:cs="Arial"/>
          <w:b/>
          <w:szCs w:val="22"/>
        </w:rPr>
        <w:t>5</w:t>
      </w:r>
      <w:r w:rsidR="006E450A" w:rsidRPr="00D26091">
        <w:rPr>
          <w:rFonts w:ascii="Arial" w:eastAsiaTheme="minorHAnsi" w:hAnsi="Arial" w:cs="Arial"/>
          <w:b/>
          <w:szCs w:val="22"/>
        </w:rPr>
        <w:t xml:space="preserve"> </w:t>
      </w:r>
      <w:r w:rsidRPr="00D26091">
        <w:rPr>
          <w:rFonts w:ascii="Arial" w:eastAsiaTheme="minorHAnsi" w:hAnsi="Arial" w:cs="Arial"/>
          <w:szCs w:val="22"/>
        </w:rPr>
        <w:t>All items are covered under street furniture on the Insurance Policy.</w:t>
      </w:r>
      <w:r w:rsidR="00A76BE7" w:rsidRPr="00D26091">
        <w:rPr>
          <w:rFonts w:ascii="Arial" w:eastAsiaTheme="minorHAnsi" w:hAnsi="Arial" w:cs="Arial"/>
          <w:szCs w:val="22"/>
        </w:rPr>
        <w:t xml:space="preserve">  Cllrs approved the Asset register.</w:t>
      </w:r>
    </w:p>
    <w:p w14:paraId="189874FF" w14:textId="77777777" w:rsidR="00D26091" w:rsidRPr="00D26091" w:rsidRDefault="009F24ED" w:rsidP="00D26091">
      <w:pPr>
        <w:pStyle w:val="ListParagraph"/>
        <w:numPr>
          <w:ilvl w:val="0"/>
          <w:numId w:val="3"/>
        </w:numPr>
        <w:spacing w:after="0"/>
        <w:ind w:left="709" w:hanging="709"/>
        <w:jc w:val="left"/>
        <w:rPr>
          <w:rFonts w:ascii="Arial" w:eastAsiaTheme="minorHAnsi" w:hAnsi="Arial" w:cs="Arial"/>
          <w:szCs w:val="22"/>
        </w:rPr>
      </w:pPr>
      <w:r w:rsidRPr="00D26091">
        <w:rPr>
          <w:rFonts w:ascii="Arial" w:eastAsiaTheme="minorHAnsi" w:hAnsi="Arial" w:cs="Arial"/>
          <w:b/>
          <w:szCs w:val="22"/>
        </w:rPr>
        <w:t>Risk Assessment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D26091" w:rsidRPr="00D26091">
        <w:rPr>
          <w:rFonts w:ascii="Arial" w:eastAsiaTheme="minorHAnsi" w:hAnsi="Arial" w:cs="Arial"/>
          <w:b/>
          <w:szCs w:val="22"/>
        </w:rPr>
        <w:t>4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</w:t>
      </w:r>
      <w:r w:rsidR="00D26091">
        <w:rPr>
          <w:rFonts w:ascii="Arial" w:eastAsiaTheme="minorHAnsi" w:hAnsi="Arial" w:cs="Arial"/>
          <w:b/>
          <w:szCs w:val="22"/>
        </w:rPr>
        <w:t>-</w:t>
      </w:r>
      <w:r w:rsidR="004251FB" w:rsidRPr="00D26091">
        <w:rPr>
          <w:rFonts w:ascii="Arial" w:eastAsiaTheme="minorHAnsi" w:hAnsi="Arial" w:cs="Arial"/>
          <w:b/>
          <w:szCs w:val="22"/>
        </w:rPr>
        <w:t xml:space="preserve"> 202</w:t>
      </w:r>
      <w:r w:rsidR="00D26091">
        <w:rPr>
          <w:rFonts w:ascii="Arial" w:eastAsiaTheme="minorHAnsi" w:hAnsi="Arial" w:cs="Arial"/>
          <w:b/>
          <w:szCs w:val="22"/>
        </w:rPr>
        <w:t xml:space="preserve">5 - </w:t>
      </w:r>
      <w:r w:rsidR="00D26091" w:rsidRPr="00D26091">
        <w:rPr>
          <w:rFonts w:ascii="Arial" w:eastAsiaTheme="minorHAnsi" w:hAnsi="Arial" w:cs="Arial"/>
          <w:szCs w:val="22"/>
        </w:rPr>
        <w:t>to be discussed at the July Parish Council meeting</w:t>
      </w:r>
    </w:p>
    <w:p w14:paraId="55D78D92" w14:textId="2BCD1023" w:rsidR="009F24ED" w:rsidRPr="00D26091" w:rsidRDefault="009F24ED" w:rsidP="00D26091">
      <w:pPr>
        <w:pStyle w:val="ListParagraph"/>
        <w:spacing w:after="0"/>
        <w:ind w:left="709"/>
        <w:jc w:val="left"/>
        <w:rPr>
          <w:rFonts w:ascii="Arial" w:eastAsiaTheme="minorHAnsi" w:hAnsi="Arial" w:cs="Arial"/>
          <w:b/>
          <w:szCs w:val="22"/>
        </w:rPr>
      </w:pPr>
    </w:p>
    <w:p w14:paraId="55D78D93" w14:textId="77777777" w:rsidR="000671B1" w:rsidRPr="00D26091" w:rsidRDefault="000671B1" w:rsidP="00D4572D">
      <w:pPr>
        <w:spacing w:after="0"/>
        <w:jc w:val="left"/>
        <w:rPr>
          <w:rFonts w:ascii="Arial" w:eastAsiaTheme="minorHAnsi" w:hAnsi="Arial" w:cs="Arial"/>
          <w:b/>
          <w:szCs w:val="22"/>
        </w:rPr>
      </w:pPr>
    </w:p>
    <w:p w14:paraId="55D78D94" w14:textId="42800024" w:rsidR="00540F67" w:rsidRPr="00D4572D" w:rsidRDefault="004251FB" w:rsidP="00D4572D">
      <w:pPr>
        <w:spacing w:after="0"/>
        <w:jc w:val="lef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>09/05/2</w:t>
      </w:r>
      <w:r w:rsidR="00450F88">
        <w:rPr>
          <w:rFonts w:ascii="Arial" w:eastAsiaTheme="minorHAnsi" w:hAnsi="Arial" w:cs="Arial"/>
          <w:b/>
          <w:szCs w:val="22"/>
        </w:rPr>
        <w:t>4</w:t>
      </w:r>
      <w:r w:rsidR="00A76BE7">
        <w:rPr>
          <w:rFonts w:ascii="Arial" w:eastAsiaTheme="minorHAnsi" w:hAnsi="Arial" w:cs="Arial"/>
          <w:b/>
          <w:szCs w:val="22"/>
        </w:rPr>
        <w:t xml:space="preserve">AMPC </w:t>
      </w:r>
      <w:r w:rsidR="00DA7BEE">
        <w:rPr>
          <w:rFonts w:ascii="Arial" w:eastAsiaTheme="minorHAnsi" w:hAnsi="Arial" w:cs="Arial"/>
          <w:b/>
          <w:szCs w:val="22"/>
        </w:rPr>
        <w:tab/>
      </w:r>
      <w:r w:rsidR="00A76BE7">
        <w:rPr>
          <w:rFonts w:ascii="Arial" w:eastAsiaTheme="minorHAnsi" w:hAnsi="Arial" w:cs="Arial"/>
          <w:b/>
          <w:szCs w:val="22"/>
        </w:rPr>
        <w:t>Insurance Cover 202</w:t>
      </w:r>
      <w:r w:rsidR="00FE2E3D">
        <w:rPr>
          <w:rFonts w:ascii="Arial" w:eastAsiaTheme="minorHAnsi" w:hAnsi="Arial" w:cs="Arial"/>
          <w:b/>
          <w:szCs w:val="22"/>
        </w:rPr>
        <w:t>4</w:t>
      </w:r>
      <w:r w:rsidR="00A76BE7">
        <w:rPr>
          <w:rFonts w:ascii="Arial" w:eastAsiaTheme="minorHAnsi" w:hAnsi="Arial" w:cs="Arial"/>
          <w:b/>
          <w:szCs w:val="22"/>
        </w:rPr>
        <w:t xml:space="preserve"> - 202</w:t>
      </w:r>
      <w:r w:rsidR="00FE2E3D">
        <w:rPr>
          <w:rFonts w:ascii="Arial" w:eastAsiaTheme="minorHAnsi" w:hAnsi="Arial" w:cs="Arial"/>
          <w:b/>
          <w:szCs w:val="22"/>
        </w:rPr>
        <w:t>5</w:t>
      </w:r>
    </w:p>
    <w:p w14:paraId="55D78D95" w14:textId="77777777" w:rsidR="000671B1" w:rsidRDefault="000671B1" w:rsidP="00D4572D">
      <w:pPr>
        <w:spacing w:after="0"/>
        <w:jc w:val="left"/>
        <w:rPr>
          <w:rFonts w:ascii="Arial" w:eastAsiaTheme="minorHAnsi" w:hAnsi="Arial" w:cs="Arial"/>
          <w:szCs w:val="22"/>
        </w:rPr>
      </w:pPr>
    </w:p>
    <w:p w14:paraId="55D78D96" w14:textId="70CFE6A5" w:rsidR="00540F67" w:rsidRDefault="00FE2E3D" w:rsidP="00D4572D">
      <w:pPr>
        <w:spacing w:after="0"/>
        <w:jc w:val="left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Zurich Insurance provided the same cover for the same fee as last year - £214.00.  </w:t>
      </w:r>
      <w:r w:rsidR="00A76BE7">
        <w:rPr>
          <w:rFonts w:ascii="Arial" w:eastAsiaTheme="minorHAnsi" w:hAnsi="Arial" w:cs="Arial"/>
          <w:szCs w:val="22"/>
        </w:rPr>
        <w:t xml:space="preserve">Cllrs approved the quote from Zurich and asked the Clerk to confirm with Zurich.  </w:t>
      </w:r>
      <w:r w:rsidR="00F24BC4" w:rsidRPr="00D4572D">
        <w:rPr>
          <w:rFonts w:ascii="Arial" w:eastAsiaTheme="minorHAnsi" w:hAnsi="Arial" w:cs="Arial"/>
          <w:szCs w:val="22"/>
        </w:rPr>
        <w:t>Cllrs approved payment of the fee.</w:t>
      </w:r>
    </w:p>
    <w:p w14:paraId="55D78D97" w14:textId="77777777" w:rsidR="00A76BE7" w:rsidRDefault="009F24ED" w:rsidP="00D4572D">
      <w:pPr>
        <w:spacing w:after="0"/>
        <w:jc w:val="left"/>
        <w:rPr>
          <w:rFonts w:ascii="Arial" w:eastAsiaTheme="minorHAnsi" w:hAnsi="Arial" w:cs="Arial"/>
          <w:i/>
          <w:color w:val="FF0000"/>
          <w:szCs w:val="22"/>
        </w:rPr>
      </w:pPr>
      <w:r w:rsidRPr="00D4572D">
        <w:rPr>
          <w:rFonts w:ascii="Arial" w:eastAsiaTheme="minorHAnsi" w:hAnsi="Arial" w:cs="Arial"/>
          <w:i/>
          <w:color w:val="FF0000"/>
          <w:szCs w:val="22"/>
        </w:rPr>
        <w:t xml:space="preserve">Action: Clerk to </w:t>
      </w:r>
      <w:r w:rsidR="00A76BE7">
        <w:rPr>
          <w:rFonts w:ascii="Arial" w:eastAsiaTheme="minorHAnsi" w:hAnsi="Arial" w:cs="Arial"/>
          <w:i/>
          <w:color w:val="FF0000"/>
          <w:szCs w:val="22"/>
        </w:rPr>
        <w:t>arrange for payment of the invoice</w:t>
      </w:r>
    </w:p>
    <w:p w14:paraId="55D78D98" w14:textId="77777777" w:rsidR="009F24ED" w:rsidRPr="00D4572D" w:rsidRDefault="00A76BE7" w:rsidP="00D4572D">
      <w:pPr>
        <w:spacing w:after="0"/>
        <w:jc w:val="left"/>
        <w:rPr>
          <w:rFonts w:ascii="Arial" w:eastAsiaTheme="minorHAnsi" w:hAnsi="Arial" w:cs="Arial"/>
          <w:i/>
          <w:color w:val="FF0000"/>
          <w:szCs w:val="22"/>
        </w:rPr>
      </w:pPr>
      <w:r>
        <w:rPr>
          <w:rFonts w:ascii="Arial" w:eastAsiaTheme="minorHAnsi" w:hAnsi="Arial" w:cs="Arial"/>
          <w:i/>
          <w:color w:val="FF0000"/>
          <w:szCs w:val="22"/>
        </w:rPr>
        <w:t xml:space="preserve">Action: Clerk to </w:t>
      </w:r>
      <w:r w:rsidR="009F24ED" w:rsidRPr="00D4572D">
        <w:rPr>
          <w:rFonts w:ascii="Arial" w:eastAsiaTheme="minorHAnsi" w:hAnsi="Arial" w:cs="Arial"/>
          <w:i/>
          <w:color w:val="FF0000"/>
          <w:szCs w:val="22"/>
        </w:rPr>
        <w:t>add the certificate of Public Liability to the website</w:t>
      </w:r>
    </w:p>
    <w:p w14:paraId="55D78D99" w14:textId="77777777" w:rsidR="000671B1" w:rsidRDefault="000671B1" w:rsidP="00D4572D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  <w:szCs w:val="22"/>
        </w:rPr>
      </w:pPr>
    </w:p>
    <w:p w14:paraId="680D73F0" w14:textId="77777777" w:rsidR="00D26091" w:rsidRDefault="00D26091" w:rsidP="00D4572D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  <w:szCs w:val="22"/>
        </w:rPr>
      </w:pPr>
    </w:p>
    <w:p w14:paraId="55D78D9A" w14:textId="2A3F1A45" w:rsidR="007C0287" w:rsidRDefault="004251FB" w:rsidP="00D4572D">
      <w:pPr>
        <w:pStyle w:val="ListParagraph"/>
        <w:spacing w:after="0"/>
        <w:ind w:left="0"/>
        <w:jc w:val="lef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>10/05/2</w:t>
      </w:r>
      <w:r w:rsidR="00450F88">
        <w:rPr>
          <w:rFonts w:ascii="Arial" w:eastAsiaTheme="minorHAnsi" w:hAnsi="Arial" w:cs="Arial"/>
          <w:b/>
          <w:szCs w:val="22"/>
        </w:rPr>
        <w:t>4</w:t>
      </w:r>
      <w:r w:rsidR="00D4572D">
        <w:rPr>
          <w:rFonts w:ascii="Arial" w:eastAsiaTheme="minorHAnsi" w:hAnsi="Arial" w:cs="Arial"/>
          <w:b/>
          <w:szCs w:val="22"/>
        </w:rPr>
        <w:t xml:space="preserve">AMPC </w:t>
      </w:r>
      <w:r w:rsidR="00DA7BEE">
        <w:rPr>
          <w:rFonts w:ascii="Arial" w:eastAsiaTheme="minorHAnsi" w:hAnsi="Arial" w:cs="Arial"/>
          <w:b/>
          <w:szCs w:val="22"/>
        </w:rPr>
        <w:tab/>
      </w:r>
      <w:r w:rsidR="007C0287">
        <w:rPr>
          <w:rFonts w:ascii="Arial" w:eastAsiaTheme="minorHAnsi" w:hAnsi="Arial" w:cs="Arial"/>
          <w:b/>
          <w:szCs w:val="22"/>
        </w:rPr>
        <w:t>Meeting Dates</w:t>
      </w:r>
      <w:r w:rsidR="003323F0">
        <w:rPr>
          <w:rFonts w:ascii="Arial" w:eastAsiaTheme="minorHAnsi" w:hAnsi="Arial" w:cs="Arial"/>
          <w:b/>
          <w:szCs w:val="22"/>
        </w:rPr>
        <w:t xml:space="preserve"> 202</w:t>
      </w:r>
      <w:r w:rsidR="00756A97">
        <w:rPr>
          <w:rFonts w:ascii="Arial" w:eastAsiaTheme="minorHAnsi" w:hAnsi="Arial" w:cs="Arial"/>
          <w:b/>
          <w:szCs w:val="22"/>
        </w:rPr>
        <w:t>4</w:t>
      </w:r>
      <w:r w:rsidR="003323F0">
        <w:rPr>
          <w:rFonts w:ascii="Arial" w:eastAsiaTheme="minorHAnsi" w:hAnsi="Arial" w:cs="Arial"/>
          <w:b/>
          <w:szCs w:val="22"/>
        </w:rPr>
        <w:t xml:space="preserve"> -</w:t>
      </w:r>
      <w:r>
        <w:rPr>
          <w:rFonts w:ascii="Arial" w:eastAsiaTheme="minorHAnsi" w:hAnsi="Arial" w:cs="Arial"/>
          <w:b/>
          <w:szCs w:val="22"/>
        </w:rPr>
        <w:t xml:space="preserve"> 202</w:t>
      </w:r>
      <w:r w:rsidR="00450F88">
        <w:rPr>
          <w:rFonts w:ascii="Arial" w:eastAsiaTheme="minorHAnsi" w:hAnsi="Arial" w:cs="Arial"/>
          <w:b/>
          <w:szCs w:val="22"/>
        </w:rPr>
        <w:t>5</w:t>
      </w:r>
    </w:p>
    <w:p w14:paraId="55D78D9B" w14:textId="78D20E67" w:rsidR="000671B1" w:rsidRDefault="00450F88" w:rsidP="00D4572D">
      <w:pPr>
        <w:spacing w:after="0"/>
        <w:jc w:val="left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Cllrs approved the meeting dates for the year ahead to March 2025.</w:t>
      </w:r>
    </w:p>
    <w:p w14:paraId="55D78D9E" w14:textId="77777777" w:rsidR="00D4572D" w:rsidRPr="00D4572D" w:rsidRDefault="00D4572D" w:rsidP="00D4572D">
      <w:pPr>
        <w:spacing w:after="0"/>
        <w:jc w:val="left"/>
        <w:rPr>
          <w:rFonts w:ascii="Arial" w:eastAsiaTheme="minorHAnsi" w:hAnsi="Arial" w:cs="Arial"/>
          <w:szCs w:val="22"/>
        </w:rPr>
      </w:pPr>
    </w:p>
    <w:p w14:paraId="55D78D9F" w14:textId="77777777" w:rsidR="00905685" w:rsidRDefault="00905685" w:rsidP="00A76BE7">
      <w:pPr>
        <w:spacing w:after="0"/>
        <w:jc w:val="both"/>
        <w:rPr>
          <w:rFonts w:ascii="Arial" w:eastAsiaTheme="minorHAnsi" w:hAnsi="Arial" w:cs="Arial"/>
          <w:szCs w:val="22"/>
        </w:rPr>
      </w:pPr>
    </w:p>
    <w:p w14:paraId="55D78DA0" w14:textId="35098D20" w:rsidR="00905685" w:rsidRPr="00905685" w:rsidRDefault="00F24BC4" w:rsidP="00905685">
      <w:pPr>
        <w:spacing w:after="0"/>
        <w:ind w:left="720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Theme="minorHAnsi" w:hAnsi="Arial" w:cs="Arial"/>
          <w:b/>
          <w:szCs w:val="22"/>
        </w:rPr>
        <w:t xml:space="preserve">Meeting ended: </w:t>
      </w:r>
      <w:r w:rsidR="00450F88">
        <w:rPr>
          <w:rFonts w:ascii="Arial" w:eastAsiaTheme="minorHAnsi" w:hAnsi="Arial" w:cs="Arial"/>
          <w:b/>
          <w:szCs w:val="22"/>
        </w:rPr>
        <w:t>9</w:t>
      </w:r>
      <w:r w:rsidR="00A76BE7">
        <w:rPr>
          <w:rFonts w:ascii="Arial" w:eastAsiaTheme="minorHAnsi" w:hAnsi="Arial" w:cs="Arial"/>
          <w:b/>
          <w:szCs w:val="22"/>
        </w:rPr>
        <w:t>:</w:t>
      </w:r>
      <w:r w:rsidR="00756A97">
        <w:rPr>
          <w:rFonts w:ascii="Arial" w:eastAsiaTheme="minorHAnsi" w:hAnsi="Arial" w:cs="Arial"/>
          <w:b/>
          <w:szCs w:val="22"/>
        </w:rPr>
        <w:t>00</w:t>
      </w:r>
      <w:r w:rsidR="00905685">
        <w:rPr>
          <w:rFonts w:ascii="Arial" w:eastAsiaTheme="minorHAnsi" w:hAnsi="Arial" w:cs="Arial"/>
          <w:b/>
          <w:szCs w:val="22"/>
        </w:rPr>
        <w:t>pm</w:t>
      </w:r>
    </w:p>
    <w:sectPr w:rsidR="00905685" w:rsidRPr="00905685" w:rsidSect="00A76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FB4B" w14:textId="77777777" w:rsidR="00617453" w:rsidRDefault="00617453" w:rsidP="00D77530">
      <w:pPr>
        <w:spacing w:after="0"/>
      </w:pPr>
      <w:r>
        <w:separator/>
      </w:r>
    </w:p>
  </w:endnote>
  <w:endnote w:type="continuationSeparator" w:id="0">
    <w:p w14:paraId="261FD675" w14:textId="77777777" w:rsidR="00617453" w:rsidRDefault="00617453" w:rsidP="00D77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8DA7" w14:textId="77777777" w:rsidR="00EE31AD" w:rsidRDefault="00EE3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367643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78DA8" w14:textId="77777777" w:rsidR="00905685" w:rsidRPr="00905685" w:rsidRDefault="0090568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05685">
          <w:rPr>
            <w:rFonts w:ascii="Arial" w:hAnsi="Arial" w:cs="Arial"/>
            <w:sz w:val="20"/>
            <w:szCs w:val="20"/>
          </w:rPr>
          <w:fldChar w:fldCharType="begin"/>
        </w:r>
        <w:r w:rsidRPr="0090568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05685">
          <w:rPr>
            <w:rFonts w:ascii="Arial" w:hAnsi="Arial" w:cs="Arial"/>
            <w:sz w:val="20"/>
            <w:szCs w:val="20"/>
          </w:rPr>
          <w:fldChar w:fldCharType="separate"/>
        </w:r>
        <w:r w:rsidR="00632E46">
          <w:rPr>
            <w:rFonts w:ascii="Arial" w:hAnsi="Arial" w:cs="Arial"/>
            <w:noProof/>
            <w:sz w:val="20"/>
            <w:szCs w:val="20"/>
          </w:rPr>
          <w:t>2</w:t>
        </w:r>
        <w:r w:rsidRPr="0090568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5D78DA9" w14:textId="77777777" w:rsidR="00D77530" w:rsidRDefault="00D77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8DAB" w14:textId="77777777" w:rsidR="00EE31AD" w:rsidRDefault="00EE3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7F43" w14:textId="77777777" w:rsidR="00617453" w:rsidRDefault="00617453" w:rsidP="00D77530">
      <w:pPr>
        <w:spacing w:after="0"/>
      </w:pPr>
      <w:r>
        <w:separator/>
      </w:r>
    </w:p>
  </w:footnote>
  <w:footnote w:type="continuationSeparator" w:id="0">
    <w:p w14:paraId="33882573" w14:textId="77777777" w:rsidR="00617453" w:rsidRDefault="00617453" w:rsidP="00D77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8DA5" w14:textId="3EF293C0" w:rsidR="00EE31AD" w:rsidRDefault="00EE3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7925103"/>
      <w:docPartObj>
        <w:docPartGallery w:val="Watermarks"/>
        <w:docPartUnique/>
      </w:docPartObj>
    </w:sdtPr>
    <w:sdtEndPr/>
    <w:sdtContent>
      <w:p w14:paraId="55D78DA6" w14:textId="4DF21CF0" w:rsidR="001226FE" w:rsidRDefault="0042184F" w:rsidP="001226FE">
        <w:pPr>
          <w:pStyle w:val="Header"/>
          <w:jc w:val="both"/>
        </w:pPr>
        <w:r>
          <w:pict w14:anchorId="71452D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8DAA" w14:textId="742EB56A" w:rsidR="00EE31AD" w:rsidRDefault="00EE3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1975"/>
    <w:multiLevelType w:val="hybridMultilevel"/>
    <w:tmpl w:val="DCFA2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C0CE0"/>
    <w:multiLevelType w:val="hybridMultilevel"/>
    <w:tmpl w:val="895C341C"/>
    <w:lvl w:ilvl="0" w:tplc="0809000F">
      <w:start w:val="1"/>
      <w:numFmt w:val="decimal"/>
      <w:lvlText w:val="%1."/>
      <w:lvlJc w:val="left"/>
      <w:pPr>
        <w:ind w:left="4755" w:hanging="360"/>
      </w:pPr>
    </w:lvl>
    <w:lvl w:ilvl="1" w:tplc="08090019" w:tentative="1">
      <w:start w:val="1"/>
      <w:numFmt w:val="lowerLetter"/>
      <w:lvlText w:val="%2."/>
      <w:lvlJc w:val="left"/>
      <w:pPr>
        <w:ind w:left="5475" w:hanging="360"/>
      </w:pPr>
    </w:lvl>
    <w:lvl w:ilvl="2" w:tplc="0809001B" w:tentative="1">
      <w:start w:val="1"/>
      <w:numFmt w:val="lowerRoman"/>
      <w:lvlText w:val="%3."/>
      <w:lvlJc w:val="right"/>
      <w:pPr>
        <w:ind w:left="6195" w:hanging="180"/>
      </w:pPr>
    </w:lvl>
    <w:lvl w:ilvl="3" w:tplc="0809000F" w:tentative="1">
      <w:start w:val="1"/>
      <w:numFmt w:val="decimal"/>
      <w:lvlText w:val="%4."/>
      <w:lvlJc w:val="left"/>
      <w:pPr>
        <w:ind w:left="6915" w:hanging="360"/>
      </w:pPr>
    </w:lvl>
    <w:lvl w:ilvl="4" w:tplc="08090019" w:tentative="1">
      <w:start w:val="1"/>
      <w:numFmt w:val="lowerLetter"/>
      <w:lvlText w:val="%5."/>
      <w:lvlJc w:val="left"/>
      <w:pPr>
        <w:ind w:left="7635" w:hanging="360"/>
      </w:pPr>
    </w:lvl>
    <w:lvl w:ilvl="5" w:tplc="0809001B" w:tentative="1">
      <w:start w:val="1"/>
      <w:numFmt w:val="lowerRoman"/>
      <w:lvlText w:val="%6."/>
      <w:lvlJc w:val="right"/>
      <w:pPr>
        <w:ind w:left="8355" w:hanging="180"/>
      </w:pPr>
    </w:lvl>
    <w:lvl w:ilvl="6" w:tplc="0809000F" w:tentative="1">
      <w:start w:val="1"/>
      <w:numFmt w:val="decimal"/>
      <w:lvlText w:val="%7."/>
      <w:lvlJc w:val="left"/>
      <w:pPr>
        <w:ind w:left="9075" w:hanging="360"/>
      </w:pPr>
    </w:lvl>
    <w:lvl w:ilvl="7" w:tplc="08090019" w:tentative="1">
      <w:start w:val="1"/>
      <w:numFmt w:val="lowerLetter"/>
      <w:lvlText w:val="%8."/>
      <w:lvlJc w:val="left"/>
      <w:pPr>
        <w:ind w:left="9795" w:hanging="360"/>
      </w:pPr>
    </w:lvl>
    <w:lvl w:ilvl="8" w:tplc="08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75B4479F"/>
    <w:multiLevelType w:val="hybridMultilevel"/>
    <w:tmpl w:val="5DB66298"/>
    <w:lvl w:ilvl="0" w:tplc="E48A0EB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4189">
    <w:abstractNumId w:val="1"/>
  </w:num>
  <w:num w:numId="2" w16cid:durableId="873229690">
    <w:abstractNumId w:val="2"/>
  </w:num>
  <w:num w:numId="3" w16cid:durableId="134030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7"/>
    <w:rsid w:val="0000355B"/>
    <w:rsid w:val="00005B01"/>
    <w:rsid w:val="00013807"/>
    <w:rsid w:val="0004566C"/>
    <w:rsid w:val="0005542E"/>
    <w:rsid w:val="000671B1"/>
    <w:rsid w:val="00086557"/>
    <w:rsid w:val="000D7661"/>
    <w:rsid w:val="001226FE"/>
    <w:rsid w:val="00131CD1"/>
    <w:rsid w:val="001937A5"/>
    <w:rsid w:val="001A4CDA"/>
    <w:rsid w:val="002047D3"/>
    <w:rsid w:val="002118E2"/>
    <w:rsid w:val="00221B81"/>
    <w:rsid w:val="002D0D33"/>
    <w:rsid w:val="002D1D49"/>
    <w:rsid w:val="00314606"/>
    <w:rsid w:val="00321B43"/>
    <w:rsid w:val="003323F0"/>
    <w:rsid w:val="003359E6"/>
    <w:rsid w:val="003F1E38"/>
    <w:rsid w:val="0041510E"/>
    <w:rsid w:val="0042184F"/>
    <w:rsid w:val="004251FB"/>
    <w:rsid w:val="00425FA8"/>
    <w:rsid w:val="00450F88"/>
    <w:rsid w:val="00463591"/>
    <w:rsid w:val="004712A8"/>
    <w:rsid w:val="004E4AAA"/>
    <w:rsid w:val="00534FEC"/>
    <w:rsid w:val="00536A67"/>
    <w:rsid w:val="00540F67"/>
    <w:rsid w:val="00565FE0"/>
    <w:rsid w:val="00593B1A"/>
    <w:rsid w:val="005C0FC4"/>
    <w:rsid w:val="005C4DD7"/>
    <w:rsid w:val="005D69EA"/>
    <w:rsid w:val="005F6CCF"/>
    <w:rsid w:val="00617453"/>
    <w:rsid w:val="00632E46"/>
    <w:rsid w:val="006358CF"/>
    <w:rsid w:val="00693E96"/>
    <w:rsid w:val="0069727D"/>
    <w:rsid w:val="006D6EAA"/>
    <w:rsid w:val="006E450A"/>
    <w:rsid w:val="006F2FA1"/>
    <w:rsid w:val="00702DBE"/>
    <w:rsid w:val="00721164"/>
    <w:rsid w:val="00756A97"/>
    <w:rsid w:val="00761199"/>
    <w:rsid w:val="00773D46"/>
    <w:rsid w:val="0078531F"/>
    <w:rsid w:val="007C0287"/>
    <w:rsid w:val="007C4F87"/>
    <w:rsid w:val="00823ACC"/>
    <w:rsid w:val="00842CF3"/>
    <w:rsid w:val="0085401D"/>
    <w:rsid w:val="00860D60"/>
    <w:rsid w:val="008623FD"/>
    <w:rsid w:val="0089559C"/>
    <w:rsid w:val="008A2047"/>
    <w:rsid w:val="008F6AA2"/>
    <w:rsid w:val="00905685"/>
    <w:rsid w:val="00917B98"/>
    <w:rsid w:val="00922058"/>
    <w:rsid w:val="009A2451"/>
    <w:rsid w:val="009F24ED"/>
    <w:rsid w:val="00A01F89"/>
    <w:rsid w:val="00A10799"/>
    <w:rsid w:val="00A11742"/>
    <w:rsid w:val="00A3364D"/>
    <w:rsid w:val="00A76BE7"/>
    <w:rsid w:val="00A92204"/>
    <w:rsid w:val="00A92280"/>
    <w:rsid w:val="00AB5B80"/>
    <w:rsid w:val="00B21776"/>
    <w:rsid w:val="00B718AD"/>
    <w:rsid w:val="00B7549E"/>
    <w:rsid w:val="00B768B2"/>
    <w:rsid w:val="00BA31CD"/>
    <w:rsid w:val="00C24C82"/>
    <w:rsid w:val="00C6532C"/>
    <w:rsid w:val="00CD682D"/>
    <w:rsid w:val="00CF4DB8"/>
    <w:rsid w:val="00D05BF2"/>
    <w:rsid w:val="00D26091"/>
    <w:rsid w:val="00D41474"/>
    <w:rsid w:val="00D4572D"/>
    <w:rsid w:val="00D64D4B"/>
    <w:rsid w:val="00D77530"/>
    <w:rsid w:val="00DA2AA9"/>
    <w:rsid w:val="00DA7BEE"/>
    <w:rsid w:val="00E0025E"/>
    <w:rsid w:val="00E05343"/>
    <w:rsid w:val="00E966E9"/>
    <w:rsid w:val="00EB6548"/>
    <w:rsid w:val="00EC33C3"/>
    <w:rsid w:val="00EE31AD"/>
    <w:rsid w:val="00EF2B20"/>
    <w:rsid w:val="00F12D11"/>
    <w:rsid w:val="00F24BC4"/>
    <w:rsid w:val="00F72C38"/>
    <w:rsid w:val="00F91CAA"/>
    <w:rsid w:val="00FA470B"/>
    <w:rsid w:val="00FE2E3D"/>
    <w:rsid w:val="00FE5AC2"/>
    <w:rsid w:val="00FE60D1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8D53"/>
  <w15:chartTrackingRefBased/>
  <w15:docId w15:val="{378CF7EB-F578-4565-8188-480AAE4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DD7"/>
    <w:pPr>
      <w:spacing w:after="20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DD7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53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753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53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7530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2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F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6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E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E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FEB8-CC68-4ADE-9123-CA0605ED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36</cp:revision>
  <cp:lastPrinted>2023-06-27T13:35:00Z</cp:lastPrinted>
  <dcterms:created xsi:type="dcterms:W3CDTF">2024-06-20T15:46:00Z</dcterms:created>
  <dcterms:modified xsi:type="dcterms:W3CDTF">2024-06-30T15:53:00Z</dcterms:modified>
</cp:coreProperties>
</file>