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42E1A" w14:textId="136CAD32" w:rsidR="00831B25" w:rsidRPr="00107DFE" w:rsidRDefault="0043724D" w:rsidP="00C60607">
      <w:pPr>
        <w:pBdr>
          <w:top w:val="single" w:sz="4" w:space="1" w:color="auto"/>
          <w:left w:val="single" w:sz="4" w:space="4" w:color="auto"/>
          <w:bottom w:val="single" w:sz="4" w:space="1" w:color="auto"/>
          <w:right w:val="single" w:sz="4" w:space="15" w:color="auto"/>
        </w:pBdr>
        <w:shd w:val="clear" w:color="auto" w:fill="FFCC00"/>
        <w:jc w:val="center"/>
        <w:rPr>
          <w:rFonts w:ascii="Arial" w:hAnsi="Arial"/>
          <w:b/>
          <w:color w:val="002060"/>
          <w:sz w:val="28"/>
          <w:szCs w:val="28"/>
        </w:rPr>
      </w:pPr>
      <w:r>
        <w:rPr>
          <w:rFonts w:ascii="Arial" w:hAnsi="Arial"/>
          <w:b/>
          <w:color w:val="002060"/>
          <w:sz w:val="28"/>
          <w:szCs w:val="28"/>
        </w:rPr>
        <w:t>Osmaston and Yeldersley</w:t>
      </w:r>
      <w:r w:rsidR="00CD2CA5" w:rsidRPr="00107DFE">
        <w:rPr>
          <w:rFonts w:ascii="Arial" w:hAnsi="Arial"/>
          <w:b/>
          <w:color w:val="002060"/>
          <w:sz w:val="28"/>
          <w:szCs w:val="28"/>
        </w:rPr>
        <w:t xml:space="preserve"> </w:t>
      </w:r>
      <w:r w:rsidR="00831B25" w:rsidRPr="00107DFE">
        <w:rPr>
          <w:rFonts w:ascii="Arial" w:hAnsi="Arial"/>
          <w:b/>
          <w:color w:val="002060"/>
          <w:sz w:val="28"/>
          <w:szCs w:val="28"/>
        </w:rPr>
        <w:t>Parish Council Risk Assessment</w:t>
      </w:r>
      <w:r w:rsidR="007E07CC">
        <w:rPr>
          <w:rFonts w:ascii="Arial" w:hAnsi="Arial"/>
          <w:b/>
          <w:color w:val="002060"/>
          <w:sz w:val="28"/>
          <w:szCs w:val="28"/>
        </w:rPr>
        <w:t xml:space="preserve"> 202</w:t>
      </w:r>
      <w:r w:rsidR="00D05C46">
        <w:rPr>
          <w:rFonts w:ascii="Arial" w:hAnsi="Arial"/>
          <w:b/>
          <w:color w:val="002060"/>
          <w:sz w:val="28"/>
          <w:szCs w:val="28"/>
        </w:rPr>
        <w:t>4 - 2025</w:t>
      </w:r>
    </w:p>
    <w:p w14:paraId="4E742E1B" w14:textId="77777777" w:rsidR="002D73F3" w:rsidRPr="00107DFE" w:rsidRDefault="002D73F3" w:rsidP="00831B25">
      <w:pPr>
        <w:rPr>
          <w:rFonts w:ascii="Arial" w:hAnsi="Arial"/>
          <w:color w:val="002060"/>
          <w:sz w:val="20"/>
          <w:szCs w:val="20"/>
        </w:rPr>
      </w:pPr>
    </w:p>
    <w:tbl>
      <w:tblPr>
        <w:tblW w:w="1587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3119"/>
        <w:gridCol w:w="7796"/>
        <w:gridCol w:w="2410"/>
      </w:tblGrid>
      <w:tr w:rsidR="00CD2CA5" w:rsidRPr="00107DFE" w14:paraId="4E742E20" w14:textId="77777777" w:rsidTr="00C60607">
        <w:tc>
          <w:tcPr>
            <w:tcW w:w="2552" w:type="dxa"/>
            <w:shd w:val="clear" w:color="auto" w:fill="FFFF00"/>
          </w:tcPr>
          <w:p w14:paraId="4E742E1C" w14:textId="77777777" w:rsidR="00CD2CA5" w:rsidRPr="00107DFE" w:rsidRDefault="00CD2CA5" w:rsidP="009E7747">
            <w:pPr>
              <w:rPr>
                <w:rFonts w:ascii="Arial" w:hAnsi="Arial"/>
                <w:b/>
                <w:color w:val="002060"/>
                <w:sz w:val="20"/>
                <w:szCs w:val="20"/>
              </w:rPr>
            </w:pPr>
            <w:r w:rsidRPr="00107DFE">
              <w:rPr>
                <w:rFonts w:ascii="Arial" w:hAnsi="Arial"/>
                <w:b/>
                <w:color w:val="002060"/>
                <w:sz w:val="20"/>
                <w:szCs w:val="20"/>
              </w:rPr>
              <w:t>Topic</w:t>
            </w:r>
          </w:p>
        </w:tc>
        <w:tc>
          <w:tcPr>
            <w:tcW w:w="3119" w:type="dxa"/>
            <w:shd w:val="clear" w:color="auto" w:fill="FFFF00"/>
          </w:tcPr>
          <w:p w14:paraId="4E742E1D" w14:textId="77777777" w:rsidR="00CD2CA5" w:rsidRPr="00107DFE" w:rsidRDefault="00CD2CA5" w:rsidP="009E7747">
            <w:pPr>
              <w:rPr>
                <w:rFonts w:ascii="Arial" w:hAnsi="Arial"/>
                <w:b/>
                <w:color w:val="002060"/>
                <w:sz w:val="20"/>
                <w:szCs w:val="20"/>
              </w:rPr>
            </w:pPr>
            <w:r w:rsidRPr="00107DFE">
              <w:rPr>
                <w:rFonts w:ascii="Arial" w:hAnsi="Arial"/>
                <w:b/>
                <w:color w:val="002060"/>
                <w:sz w:val="20"/>
                <w:szCs w:val="20"/>
              </w:rPr>
              <w:t>Risk</w:t>
            </w:r>
          </w:p>
        </w:tc>
        <w:tc>
          <w:tcPr>
            <w:tcW w:w="7796" w:type="dxa"/>
            <w:shd w:val="clear" w:color="auto" w:fill="FFFF00"/>
          </w:tcPr>
          <w:p w14:paraId="4E742E1E" w14:textId="77777777" w:rsidR="00CD2CA5" w:rsidRPr="00107DFE" w:rsidRDefault="00CD2CA5" w:rsidP="009E7747">
            <w:pPr>
              <w:rPr>
                <w:rFonts w:ascii="Arial" w:hAnsi="Arial"/>
                <w:b/>
                <w:color w:val="002060"/>
                <w:sz w:val="20"/>
                <w:szCs w:val="20"/>
              </w:rPr>
            </w:pPr>
            <w:r w:rsidRPr="00107DFE">
              <w:rPr>
                <w:rFonts w:ascii="Arial" w:hAnsi="Arial"/>
                <w:b/>
                <w:color w:val="002060"/>
                <w:sz w:val="20"/>
                <w:szCs w:val="20"/>
              </w:rPr>
              <w:t>Management/control of risk</w:t>
            </w:r>
          </w:p>
        </w:tc>
        <w:tc>
          <w:tcPr>
            <w:tcW w:w="2410" w:type="dxa"/>
            <w:shd w:val="clear" w:color="auto" w:fill="FFFF00"/>
          </w:tcPr>
          <w:p w14:paraId="4E742E1F" w14:textId="77777777" w:rsidR="00CD2CA5" w:rsidRPr="00107DFE" w:rsidRDefault="00CD2CA5" w:rsidP="009E7747">
            <w:pPr>
              <w:rPr>
                <w:rFonts w:ascii="Arial" w:hAnsi="Arial"/>
                <w:b/>
                <w:color w:val="002060"/>
                <w:sz w:val="20"/>
                <w:szCs w:val="20"/>
              </w:rPr>
            </w:pPr>
            <w:r w:rsidRPr="00107DFE">
              <w:rPr>
                <w:rFonts w:ascii="Arial" w:hAnsi="Arial"/>
                <w:b/>
                <w:color w:val="002060"/>
                <w:sz w:val="20"/>
                <w:szCs w:val="20"/>
              </w:rPr>
              <w:t>Review/Assess/Revise</w:t>
            </w:r>
          </w:p>
        </w:tc>
      </w:tr>
      <w:tr w:rsidR="0026551D" w:rsidRPr="0026551D" w14:paraId="4E742E29" w14:textId="77777777" w:rsidTr="00C60607">
        <w:tc>
          <w:tcPr>
            <w:tcW w:w="2552" w:type="dxa"/>
            <w:shd w:val="clear" w:color="auto" w:fill="auto"/>
          </w:tcPr>
          <w:p w14:paraId="4E742E21"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Business Continuity</w:t>
            </w:r>
          </w:p>
        </w:tc>
        <w:tc>
          <w:tcPr>
            <w:tcW w:w="3119" w:type="dxa"/>
            <w:shd w:val="clear" w:color="auto" w:fill="auto"/>
          </w:tcPr>
          <w:p w14:paraId="4E742E22" w14:textId="77777777" w:rsidR="00CD2CA5" w:rsidRPr="0026551D" w:rsidRDefault="00CD2CA5" w:rsidP="002D1AF4">
            <w:pPr>
              <w:rPr>
                <w:rFonts w:ascii="Arial" w:hAnsi="Arial"/>
                <w:color w:val="002060"/>
                <w:sz w:val="20"/>
                <w:szCs w:val="20"/>
              </w:rPr>
            </w:pPr>
            <w:r w:rsidRPr="0026551D">
              <w:rPr>
                <w:rFonts w:ascii="Arial" w:hAnsi="Arial"/>
                <w:color w:val="002060"/>
                <w:sz w:val="20"/>
                <w:szCs w:val="20"/>
              </w:rPr>
              <w:t xml:space="preserve">Risk of Council not </w:t>
            </w:r>
          </w:p>
          <w:p w14:paraId="4E742E23" w14:textId="77777777" w:rsidR="00CD2CA5" w:rsidRPr="0026551D" w:rsidRDefault="00CD2CA5" w:rsidP="002D1AF4">
            <w:pPr>
              <w:rPr>
                <w:rFonts w:ascii="Arial" w:hAnsi="Arial"/>
                <w:color w:val="002060"/>
                <w:sz w:val="20"/>
                <w:szCs w:val="20"/>
              </w:rPr>
            </w:pPr>
            <w:r w:rsidRPr="0026551D">
              <w:rPr>
                <w:rFonts w:ascii="Arial" w:hAnsi="Arial"/>
                <w:color w:val="002060"/>
                <w:sz w:val="20"/>
                <w:szCs w:val="20"/>
              </w:rPr>
              <w:t xml:space="preserve">being able to continue </w:t>
            </w:r>
          </w:p>
          <w:p w14:paraId="4E742E24" w14:textId="77777777" w:rsidR="00CD2CA5" w:rsidRPr="0026551D" w:rsidRDefault="00CD2CA5" w:rsidP="002D1AF4">
            <w:pPr>
              <w:rPr>
                <w:rFonts w:ascii="Arial" w:hAnsi="Arial"/>
                <w:color w:val="002060"/>
                <w:sz w:val="20"/>
                <w:szCs w:val="20"/>
              </w:rPr>
            </w:pPr>
            <w:r w:rsidRPr="0026551D">
              <w:rPr>
                <w:rFonts w:ascii="Arial" w:hAnsi="Arial"/>
                <w:color w:val="002060"/>
                <w:sz w:val="20"/>
                <w:szCs w:val="20"/>
              </w:rPr>
              <w:t xml:space="preserve">its business due to an </w:t>
            </w:r>
          </w:p>
          <w:p w14:paraId="4E742E25" w14:textId="77777777" w:rsidR="00CD2CA5" w:rsidRPr="0026551D" w:rsidRDefault="00CD2CA5" w:rsidP="002D1AF4">
            <w:pPr>
              <w:rPr>
                <w:rFonts w:ascii="Arial" w:hAnsi="Arial"/>
                <w:color w:val="002060"/>
                <w:sz w:val="20"/>
                <w:szCs w:val="20"/>
              </w:rPr>
            </w:pPr>
            <w:r w:rsidRPr="0026551D">
              <w:rPr>
                <w:rFonts w:ascii="Arial" w:hAnsi="Arial"/>
                <w:color w:val="002060"/>
                <w:sz w:val="20"/>
                <w:szCs w:val="20"/>
              </w:rPr>
              <w:t xml:space="preserve">unexpected or tragic </w:t>
            </w:r>
          </w:p>
          <w:p w14:paraId="4E742E26"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 xml:space="preserve">circumstance </w:t>
            </w:r>
          </w:p>
        </w:tc>
        <w:tc>
          <w:tcPr>
            <w:tcW w:w="7796" w:type="dxa"/>
            <w:shd w:val="clear" w:color="auto" w:fill="auto"/>
          </w:tcPr>
          <w:p w14:paraId="4E742E27" w14:textId="77777777" w:rsidR="00CD2CA5" w:rsidRPr="0026551D" w:rsidRDefault="00CD2CA5" w:rsidP="00C60607">
            <w:pPr>
              <w:rPr>
                <w:rFonts w:ascii="Arial" w:hAnsi="Arial"/>
                <w:color w:val="002060"/>
                <w:sz w:val="20"/>
                <w:szCs w:val="20"/>
              </w:rPr>
            </w:pPr>
            <w:r w:rsidRPr="0026551D">
              <w:rPr>
                <w:rFonts w:ascii="Arial" w:hAnsi="Arial"/>
                <w:color w:val="002060"/>
                <w:sz w:val="20"/>
                <w:szCs w:val="20"/>
              </w:rPr>
              <w:t>S</w:t>
            </w:r>
            <w:r w:rsidR="006461AD" w:rsidRPr="0026551D">
              <w:rPr>
                <w:rFonts w:ascii="Arial" w:hAnsi="Arial"/>
                <w:color w:val="002060"/>
                <w:sz w:val="20"/>
                <w:szCs w:val="20"/>
              </w:rPr>
              <w:t xml:space="preserve">hould the Chair fall ill and be unable to act as Chair </w:t>
            </w:r>
            <w:r w:rsidR="00C60607" w:rsidRPr="0026551D">
              <w:rPr>
                <w:rFonts w:ascii="Arial" w:hAnsi="Arial"/>
                <w:color w:val="002060"/>
                <w:sz w:val="20"/>
                <w:szCs w:val="20"/>
              </w:rPr>
              <w:t xml:space="preserve">one of the other Cllrs will assume the position of Chair.  </w:t>
            </w:r>
            <w:r w:rsidR="006461AD" w:rsidRPr="0026551D">
              <w:rPr>
                <w:rFonts w:ascii="Arial" w:hAnsi="Arial"/>
                <w:color w:val="002060"/>
                <w:sz w:val="20"/>
                <w:szCs w:val="20"/>
              </w:rPr>
              <w:t xml:space="preserve">Should the Clerk fall ill and be unable to work then </w:t>
            </w:r>
            <w:r w:rsidR="003C0C7A" w:rsidRPr="0026551D">
              <w:rPr>
                <w:rFonts w:ascii="Arial" w:hAnsi="Arial"/>
                <w:color w:val="002060"/>
                <w:sz w:val="20"/>
                <w:szCs w:val="20"/>
              </w:rPr>
              <w:t xml:space="preserve">in the short term a Note Taker shall be employed on a temporary basis to take </w:t>
            </w:r>
            <w:r w:rsidR="006461AD" w:rsidRPr="0026551D">
              <w:rPr>
                <w:rFonts w:ascii="Arial" w:hAnsi="Arial"/>
                <w:color w:val="002060"/>
                <w:sz w:val="20"/>
                <w:szCs w:val="20"/>
              </w:rPr>
              <w:t xml:space="preserve">minutes (meetings take place </w:t>
            </w:r>
            <w:r w:rsidR="00C60607" w:rsidRPr="0026551D">
              <w:rPr>
                <w:rFonts w:ascii="Arial" w:hAnsi="Arial"/>
                <w:color w:val="002060"/>
                <w:sz w:val="20"/>
                <w:szCs w:val="20"/>
              </w:rPr>
              <w:t>e</w:t>
            </w:r>
            <w:r w:rsidR="006461AD" w:rsidRPr="0026551D">
              <w:rPr>
                <w:rFonts w:ascii="Arial" w:hAnsi="Arial"/>
                <w:color w:val="002060"/>
                <w:sz w:val="20"/>
                <w:szCs w:val="20"/>
              </w:rPr>
              <w:t xml:space="preserve">very two months).  </w:t>
            </w:r>
          </w:p>
        </w:tc>
        <w:tc>
          <w:tcPr>
            <w:tcW w:w="2410" w:type="dxa"/>
            <w:shd w:val="clear" w:color="auto" w:fill="auto"/>
          </w:tcPr>
          <w:p w14:paraId="4E742E28" w14:textId="77777777" w:rsidR="00CD2CA5" w:rsidRPr="0026551D" w:rsidRDefault="006461AD" w:rsidP="00831B25">
            <w:pPr>
              <w:rPr>
                <w:rFonts w:ascii="Arial" w:hAnsi="Arial"/>
                <w:color w:val="002060"/>
                <w:sz w:val="20"/>
                <w:szCs w:val="20"/>
              </w:rPr>
            </w:pPr>
            <w:r w:rsidRPr="0026551D">
              <w:rPr>
                <w:rFonts w:ascii="Arial" w:hAnsi="Arial"/>
                <w:color w:val="002060"/>
                <w:sz w:val="20"/>
                <w:szCs w:val="20"/>
              </w:rPr>
              <w:t>Review should issues arise.</w:t>
            </w:r>
          </w:p>
        </w:tc>
      </w:tr>
      <w:tr w:rsidR="0026551D" w:rsidRPr="0026551D" w14:paraId="4E742E3B" w14:textId="77777777" w:rsidTr="00C60607">
        <w:tc>
          <w:tcPr>
            <w:tcW w:w="2552" w:type="dxa"/>
            <w:shd w:val="clear" w:color="auto" w:fill="auto"/>
          </w:tcPr>
          <w:p w14:paraId="4E742E2A"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Precept</w:t>
            </w:r>
          </w:p>
        </w:tc>
        <w:tc>
          <w:tcPr>
            <w:tcW w:w="3119" w:type="dxa"/>
            <w:shd w:val="clear" w:color="auto" w:fill="auto"/>
          </w:tcPr>
          <w:p w14:paraId="4E742E2B" w14:textId="77777777" w:rsidR="00CD2CA5" w:rsidRPr="0026551D" w:rsidRDefault="00CD2CA5" w:rsidP="002D1AF4">
            <w:pPr>
              <w:rPr>
                <w:rFonts w:ascii="Arial" w:hAnsi="Arial"/>
                <w:color w:val="002060"/>
                <w:sz w:val="20"/>
                <w:szCs w:val="20"/>
              </w:rPr>
            </w:pPr>
            <w:r w:rsidRPr="0026551D">
              <w:rPr>
                <w:rFonts w:ascii="Arial" w:hAnsi="Arial"/>
                <w:color w:val="002060"/>
                <w:sz w:val="20"/>
                <w:szCs w:val="20"/>
              </w:rPr>
              <w:t xml:space="preserve">Adequacy of precept </w:t>
            </w:r>
          </w:p>
          <w:p w14:paraId="4E742E2C" w14:textId="77777777" w:rsidR="00CD2CA5" w:rsidRPr="0026551D" w:rsidRDefault="00CD2CA5" w:rsidP="002D1AF4">
            <w:pPr>
              <w:rPr>
                <w:rFonts w:ascii="Arial" w:hAnsi="Arial"/>
                <w:color w:val="002060"/>
                <w:sz w:val="20"/>
                <w:szCs w:val="20"/>
              </w:rPr>
            </w:pPr>
          </w:p>
          <w:p w14:paraId="4E742E2D" w14:textId="77777777" w:rsidR="00CD2CA5" w:rsidRPr="0026551D" w:rsidRDefault="00CD2CA5" w:rsidP="002D1AF4">
            <w:pPr>
              <w:rPr>
                <w:rFonts w:ascii="Arial" w:hAnsi="Arial"/>
                <w:color w:val="002060"/>
                <w:sz w:val="20"/>
                <w:szCs w:val="20"/>
              </w:rPr>
            </w:pPr>
          </w:p>
          <w:p w14:paraId="4E742E2E" w14:textId="77777777" w:rsidR="00CD2CA5" w:rsidRPr="0026551D" w:rsidRDefault="00CD2CA5" w:rsidP="002D1AF4">
            <w:pPr>
              <w:rPr>
                <w:rFonts w:ascii="Arial" w:hAnsi="Arial"/>
                <w:color w:val="002060"/>
                <w:sz w:val="20"/>
                <w:szCs w:val="20"/>
              </w:rPr>
            </w:pPr>
          </w:p>
          <w:p w14:paraId="4E742E2F" w14:textId="77777777" w:rsidR="00CD2CA5" w:rsidRPr="0026551D" w:rsidRDefault="00CD2CA5" w:rsidP="002D1AF4">
            <w:pPr>
              <w:rPr>
                <w:rFonts w:ascii="Arial" w:hAnsi="Arial"/>
                <w:color w:val="002060"/>
                <w:sz w:val="20"/>
                <w:szCs w:val="20"/>
              </w:rPr>
            </w:pPr>
          </w:p>
          <w:p w14:paraId="4E742E30" w14:textId="77777777" w:rsidR="00CD2CA5" w:rsidRPr="0026551D" w:rsidRDefault="00CD2CA5" w:rsidP="002D1AF4">
            <w:pPr>
              <w:rPr>
                <w:rFonts w:ascii="Arial" w:hAnsi="Arial"/>
                <w:color w:val="002060"/>
                <w:sz w:val="20"/>
                <w:szCs w:val="20"/>
              </w:rPr>
            </w:pPr>
          </w:p>
          <w:p w14:paraId="4E742E31" w14:textId="77777777" w:rsidR="00CD2CA5" w:rsidRPr="0026551D" w:rsidRDefault="00CD2CA5" w:rsidP="002D1AF4">
            <w:pPr>
              <w:rPr>
                <w:rFonts w:ascii="Arial" w:hAnsi="Arial"/>
                <w:color w:val="002060"/>
                <w:sz w:val="20"/>
                <w:szCs w:val="20"/>
              </w:rPr>
            </w:pPr>
          </w:p>
          <w:p w14:paraId="4E742E32" w14:textId="77777777" w:rsidR="00CD2CA5" w:rsidRPr="0026551D" w:rsidRDefault="00CD2CA5" w:rsidP="002D1AF4">
            <w:pPr>
              <w:rPr>
                <w:rFonts w:ascii="Arial" w:hAnsi="Arial"/>
                <w:color w:val="002060"/>
                <w:sz w:val="20"/>
                <w:szCs w:val="20"/>
              </w:rPr>
            </w:pPr>
          </w:p>
          <w:p w14:paraId="4E742E33" w14:textId="77777777" w:rsidR="00CD2CA5" w:rsidRPr="0026551D" w:rsidRDefault="00CD2CA5" w:rsidP="002D1AF4">
            <w:pPr>
              <w:rPr>
                <w:rFonts w:ascii="Arial" w:hAnsi="Arial"/>
                <w:color w:val="002060"/>
                <w:sz w:val="20"/>
                <w:szCs w:val="20"/>
              </w:rPr>
            </w:pPr>
          </w:p>
          <w:p w14:paraId="4E742E34" w14:textId="77777777" w:rsidR="00CD2CA5" w:rsidRPr="0026551D" w:rsidRDefault="00CD2CA5" w:rsidP="002D1AF4">
            <w:pPr>
              <w:rPr>
                <w:rFonts w:ascii="Arial" w:hAnsi="Arial"/>
                <w:color w:val="002060"/>
                <w:sz w:val="20"/>
                <w:szCs w:val="20"/>
              </w:rPr>
            </w:pPr>
          </w:p>
        </w:tc>
        <w:tc>
          <w:tcPr>
            <w:tcW w:w="7796" w:type="dxa"/>
            <w:shd w:val="clear" w:color="auto" w:fill="auto"/>
          </w:tcPr>
          <w:p w14:paraId="4E742E35" w14:textId="77777777" w:rsidR="00CD2CA5" w:rsidRPr="0026551D" w:rsidRDefault="00CD2CA5" w:rsidP="002D1AF4">
            <w:pPr>
              <w:rPr>
                <w:rFonts w:ascii="Arial" w:hAnsi="Arial"/>
                <w:color w:val="002060"/>
                <w:sz w:val="20"/>
                <w:szCs w:val="20"/>
              </w:rPr>
            </w:pPr>
            <w:r w:rsidRPr="0026551D">
              <w:rPr>
                <w:rFonts w:ascii="Arial" w:hAnsi="Arial"/>
                <w:color w:val="002060"/>
                <w:sz w:val="20"/>
                <w:szCs w:val="20"/>
              </w:rPr>
              <w:t xml:space="preserve">To determine the precept amount required, the Parish Council regularly receives budget update information and the precept is an agenda item at </w:t>
            </w:r>
            <w:r w:rsidR="00C60607" w:rsidRPr="0026551D">
              <w:rPr>
                <w:rFonts w:ascii="Arial" w:hAnsi="Arial"/>
                <w:color w:val="002060"/>
                <w:sz w:val="20"/>
                <w:szCs w:val="20"/>
              </w:rPr>
              <w:t xml:space="preserve">a </w:t>
            </w:r>
            <w:r w:rsidRPr="0026551D">
              <w:rPr>
                <w:rFonts w:ascii="Arial" w:hAnsi="Arial"/>
                <w:color w:val="002060"/>
                <w:sz w:val="20"/>
                <w:szCs w:val="20"/>
              </w:rPr>
              <w:t>full Council</w:t>
            </w:r>
            <w:r w:rsidR="00C60607" w:rsidRPr="0026551D">
              <w:rPr>
                <w:rFonts w:ascii="Arial" w:hAnsi="Arial"/>
                <w:color w:val="002060"/>
                <w:sz w:val="20"/>
                <w:szCs w:val="20"/>
              </w:rPr>
              <w:t xml:space="preserve"> meeting. At the November PC </w:t>
            </w:r>
            <w:r w:rsidRPr="0026551D">
              <w:rPr>
                <w:rFonts w:ascii="Arial" w:hAnsi="Arial"/>
                <w:color w:val="002060"/>
                <w:sz w:val="20"/>
                <w:szCs w:val="20"/>
              </w:rPr>
              <w:t xml:space="preserve">meeting Council receives a budget update report, including actual position and projected position to end the year and indicative figures or costings obtained by the Clerk. </w:t>
            </w:r>
          </w:p>
          <w:p w14:paraId="4E742E36" w14:textId="77777777" w:rsidR="00CD2CA5" w:rsidRPr="0026551D" w:rsidRDefault="00CD2CA5" w:rsidP="002D1AF4">
            <w:pPr>
              <w:rPr>
                <w:rFonts w:ascii="Arial" w:hAnsi="Arial"/>
                <w:color w:val="002060"/>
                <w:sz w:val="20"/>
                <w:szCs w:val="20"/>
              </w:rPr>
            </w:pPr>
          </w:p>
          <w:p w14:paraId="4E742E37" w14:textId="77777777" w:rsidR="00CD2CA5" w:rsidRPr="0026551D" w:rsidRDefault="00CD2CA5" w:rsidP="002D1AF4">
            <w:pPr>
              <w:rPr>
                <w:rFonts w:ascii="Arial" w:hAnsi="Arial"/>
                <w:color w:val="002060"/>
                <w:sz w:val="20"/>
                <w:szCs w:val="20"/>
              </w:rPr>
            </w:pPr>
            <w:r w:rsidRPr="0026551D">
              <w:rPr>
                <w:rFonts w:ascii="Arial" w:hAnsi="Arial"/>
                <w:color w:val="002060"/>
                <w:sz w:val="20"/>
                <w:szCs w:val="20"/>
              </w:rPr>
              <w:t>With this information the Council maps out the required monies for standing costs and projects for the following year and applies specific figures to budget headings, the total of which is resolved to be the precept amount to be requested from the District Council.</w:t>
            </w:r>
            <w:r w:rsidR="00C60607" w:rsidRPr="0026551D">
              <w:rPr>
                <w:rFonts w:ascii="Arial" w:hAnsi="Arial"/>
                <w:color w:val="002060"/>
                <w:sz w:val="20"/>
                <w:szCs w:val="20"/>
              </w:rPr>
              <w:t xml:space="preserve">  This figure is finalised at the January meeting.</w:t>
            </w:r>
            <w:r w:rsidRPr="0026551D">
              <w:rPr>
                <w:rFonts w:ascii="Arial" w:hAnsi="Arial"/>
                <w:color w:val="002060"/>
                <w:sz w:val="20"/>
                <w:szCs w:val="20"/>
              </w:rPr>
              <w:t xml:space="preserve"> This figure is submitted by the Clerk in writing to the District Council. </w:t>
            </w:r>
          </w:p>
          <w:p w14:paraId="4E742E38" w14:textId="77777777" w:rsidR="00CD2CA5" w:rsidRPr="0026551D" w:rsidRDefault="00CD2CA5" w:rsidP="002D1AF4">
            <w:pPr>
              <w:rPr>
                <w:rFonts w:ascii="Arial" w:hAnsi="Arial"/>
                <w:color w:val="002060"/>
                <w:sz w:val="20"/>
                <w:szCs w:val="20"/>
              </w:rPr>
            </w:pPr>
          </w:p>
          <w:p w14:paraId="4E742E39" w14:textId="77777777" w:rsidR="00CD2CA5" w:rsidRPr="0026551D" w:rsidRDefault="00CD2CA5" w:rsidP="002D1AF4">
            <w:pPr>
              <w:rPr>
                <w:rFonts w:ascii="Arial" w:hAnsi="Arial"/>
                <w:color w:val="002060"/>
                <w:sz w:val="20"/>
                <w:szCs w:val="20"/>
              </w:rPr>
            </w:pPr>
            <w:r w:rsidRPr="0026551D">
              <w:rPr>
                <w:rFonts w:ascii="Arial" w:hAnsi="Arial"/>
                <w:color w:val="002060"/>
                <w:sz w:val="20"/>
                <w:szCs w:val="20"/>
              </w:rPr>
              <w:t>The Clerk informs Council wh</w:t>
            </w:r>
            <w:r w:rsidR="007E07CC">
              <w:rPr>
                <w:rFonts w:ascii="Arial" w:hAnsi="Arial"/>
                <w:color w:val="002060"/>
                <w:sz w:val="20"/>
                <w:szCs w:val="20"/>
              </w:rPr>
              <w:t>en the monies are received (usually April</w:t>
            </w:r>
            <w:r w:rsidRPr="0026551D">
              <w:rPr>
                <w:rFonts w:ascii="Arial" w:hAnsi="Arial"/>
                <w:color w:val="002060"/>
                <w:sz w:val="20"/>
                <w:szCs w:val="20"/>
              </w:rPr>
              <w:t>)</w:t>
            </w:r>
            <w:r w:rsidR="007E07CC">
              <w:rPr>
                <w:rFonts w:ascii="Arial" w:hAnsi="Arial"/>
                <w:color w:val="002060"/>
                <w:sz w:val="20"/>
                <w:szCs w:val="20"/>
              </w:rPr>
              <w:t xml:space="preserve"> at the May Parish Council meeting.</w:t>
            </w:r>
          </w:p>
        </w:tc>
        <w:tc>
          <w:tcPr>
            <w:tcW w:w="2410" w:type="dxa"/>
            <w:shd w:val="clear" w:color="auto" w:fill="auto"/>
          </w:tcPr>
          <w:p w14:paraId="4E742E3A"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Existing procedure adequate</w:t>
            </w:r>
            <w:r w:rsidR="007D29ED" w:rsidRPr="0026551D">
              <w:rPr>
                <w:rFonts w:ascii="Arial" w:hAnsi="Arial"/>
                <w:color w:val="002060"/>
                <w:sz w:val="20"/>
                <w:szCs w:val="20"/>
              </w:rPr>
              <w:t>.</w:t>
            </w:r>
          </w:p>
        </w:tc>
      </w:tr>
      <w:tr w:rsidR="0026551D" w:rsidRPr="0026551D" w14:paraId="4E742E43" w14:textId="77777777" w:rsidTr="00C60607">
        <w:tc>
          <w:tcPr>
            <w:tcW w:w="2552" w:type="dxa"/>
            <w:shd w:val="clear" w:color="auto" w:fill="auto"/>
          </w:tcPr>
          <w:p w14:paraId="4E742E3C"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Financial Records</w:t>
            </w:r>
          </w:p>
        </w:tc>
        <w:tc>
          <w:tcPr>
            <w:tcW w:w="3119" w:type="dxa"/>
            <w:shd w:val="clear" w:color="auto" w:fill="auto"/>
          </w:tcPr>
          <w:p w14:paraId="4E742E3D" w14:textId="77777777" w:rsidR="00CD2CA5" w:rsidRPr="0026551D" w:rsidRDefault="00CD2CA5" w:rsidP="009E7747">
            <w:pPr>
              <w:rPr>
                <w:rFonts w:ascii="Arial" w:hAnsi="Arial"/>
                <w:color w:val="002060"/>
                <w:sz w:val="20"/>
                <w:szCs w:val="20"/>
              </w:rPr>
            </w:pPr>
            <w:r w:rsidRPr="0026551D">
              <w:rPr>
                <w:rFonts w:ascii="Arial" w:hAnsi="Arial"/>
                <w:color w:val="002060"/>
                <w:sz w:val="20"/>
                <w:szCs w:val="20"/>
              </w:rPr>
              <w:t xml:space="preserve">Inadequate records </w:t>
            </w:r>
          </w:p>
          <w:p w14:paraId="4E742E3E"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 xml:space="preserve">Financial irregularities </w:t>
            </w:r>
          </w:p>
        </w:tc>
        <w:tc>
          <w:tcPr>
            <w:tcW w:w="7796" w:type="dxa"/>
            <w:shd w:val="clear" w:color="auto" w:fill="auto"/>
          </w:tcPr>
          <w:p w14:paraId="4E742E3F"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The Council has Financial Regulations which set out the requirements.</w:t>
            </w:r>
          </w:p>
        </w:tc>
        <w:tc>
          <w:tcPr>
            <w:tcW w:w="2410" w:type="dxa"/>
            <w:shd w:val="clear" w:color="auto" w:fill="auto"/>
          </w:tcPr>
          <w:p w14:paraId="4E742E40" w14:textId="77777777" w:rsidR="00CD2CA5" w:rsidRPr="0026551D" w:rsidRDefault="00CD2CA5" w:rsidP="009E7747">
            <w:pPr>
              <w:rPr>
                <w:rFonts w:ascii="Arial" w:hAnsi="Arial"/>
                <w:color w:val="002060"/>
                <w:sz w:val="20"/>
                <w:szCs w:val="20"/>
              </w:rPr>
            </w:pPr>
            <w:r w:rsidRPr="0026551D">
              <w:rPr>
                <w:rFonts w:ascii="Arial" w:hAnsi="Arial"/>
                <w:color w:val="002060"/>
                <w:sz w:val="20"/>
                <w:szCs w:val="20"/>
              </w:rPr>
              <w:t xml:space="preserve">Existing procedure adequate. </w:t>
            </w:r>
          </w:p>
          <w:p w14:paraId="4E742E41" w14:textId="77777777" w:rsidR="00CD2CA5" w:rsidRPr="0026551D" w:rsidRDefault="00CD2CA5" w:rsidP="009E7747">
            <w:pPr>
              <w:rPr>
                <w:rFonts w:ascii="Arial" w:hAnsi="Arial"/>
                <w:color w:val="002060"/>
                <w:sz w:val="20"/>
                <w:szCs w:val="20"/>
              </w:rPr>
            </w:pPr>
            <w:r w:rsidRPr="0026551D">
              <w:rPr>
                <w:rFonts w:ascii="Arial" w:hAnsi="Arial"/>
                <w:color w:val="002060"/>
                <w:sz w:val="20"/>
                <w:szCs w:val="20"/>
              </w:rPr>
              <w:t xml:space="preserve">Review the Financial </w:t>
            </w:r>
          </w:p>
          <w:p w14:paraId="4E742E42"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 xml:space="preserve">Regulations when necessary. </w:t>
            </w:r>
          </w:p>
        </w:tc>
      </w:tr>
      <w:tr w:rsidR="0026551D" w:rsidRPr="0026551D" w14:paraId="4E742E4D" w14:textId="77777777" w:rsidTr="00C60607">
        <w:tc>
          <w:tcPr>
            <w:tcW w:w="2552" w:type="dxa"/>
            <w:shd w:val="clear" w:color="auto" w:fill="auto"/>
          </w:tcPr>
          <w:p w14:paraId="4E742E44"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Bank and Banking</w:t>
            </w:r>
          </w:p>
        </w:tc>
        <w:tc>
          <w:tcPr>
            <w:tcW w:w="3119" w:type="dxa"/>
            <w:shd w:val="clear" w:color="auto" w:fill="auto"/>
          </w:tcPr>
          <w:p w14:paraId="4E742E45"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Inadequate checks</w:t>
            </w:r>
          </w:p>
          <w:p w14:paraId="4E742E46"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Loss</w:t>
            </w:r>
          </w:p>
          <w:p w14:paraId="4E742E47"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Charges</w:t>
            </w:r>
          </w:p>
        </w:tc>
        <w:tc>
          <w:tcPr>
            <w:tcW w:w="7796" w:type="dxa"/>
            <w:shd w:val="clear" w:color="auto" w:fill="auto"/>
          </w:tcPr>
          <w:p w14:paraId="4E742E48" w14:textId="77777777" w:rsidR="00CD2CA5" w:rsidRPr="0026551D" w:rsidRDefault="00CD2CA5" w:rsidP="004D7A5C">
            <w:pPr>
              <w:rPr>
                <w:rFonts w:ascii="Arial" w:hAnsi="Arial"/>
                <w:color w:val="002060"/>
                <w:sz w:val="20"/>
                <w:szCs w:val="20"/>
              </w:rPr>
            </w:pPr>
            <w:r w:rsidRPr="0026551D">
              <w:rPr>
                <w:rFonts w:ascii="Arial" w:hAnsi="Arial"/>
                <w:color w:val="002060"/>
                <w:sz w:val="20"/>
                <w:szCs w:val="20"/>
              </w:rPr>
              <w:t xml:space="preserve">The Council has Financial Regulations which set out the requirements for banking, cheques and reconciliation of accounts. </w:t>
            </w:r>
          </w:p>
          <w:p w14:paraId="4E742E49" w14:textId="77777777" w:rsidR="00CD2CA5" w:rsidRPr="0026551D" w:rsidRDefault="00CD2CA5" w:rsidP="00831B25">
            <w:pPr>
              <w:rPr>
                <w:rFonts w:ascii="Arial" w:hAnsi="Arial"/>
                <w:color w:val="002060"/>
                <w:sz w:val="20"/>
                <w:szCs w:val="20"/>
              </w:rPr>
            </w:pPr>
          </w:p>
        </w:tc>
        <w:tc>
          <w:tcPr>
            <w:tcW w:w="2410" w:type="dxa"/>
            <w:shd w:val="clear" w:color="auto" w:fill="auto"/>
          </w:tcPr>
          <w:p w14:paraId="4E742E4A" w14:textId="77777777" w:rsidR="00CD2CA5" w:rsidRPr="0026551D" w:rsidRDefault="00CD2CA5" w:rsidP="004D7A5C">
            <w:pPr>
              <w:rPr>
                <w:rFonts w:ascii="Arial" w:hAnsi="Arial"/>
                <w:color w:val="002060"/>
                <w:sz w:val="20"/>
                <w:szCs w:val="20"/>
              </w:rPr>
            </w:pPr>
            <w:r w:rsidRPr="0026551D">
              <w:rPr>
                <w:rFonts w:ascii="Arial" w:hAnsi="Arial"/>
                <w:color w:val="002060"/>
                <w:sz w:val="20"/>
                <w:szCs w:val="20"/>
              </w:rPr>
              <w:t xml:space="preserve">Existing procedure adequate. </w:t>
            </w:r>
          </w:p>
          <w:p w14:paraId="4E742E4B" w14:textId="77777777" w:rsidR="00CD2CA5" w:rsidRPr="0026551D" w:rsidRDefault="00CD2CA5" w:rsidP="004D7A5C">
            <w:pPr>
              <w:rPr>
                <w:rFonts w:ascii="Arial" w:hAnsi="Arial"/>
                <w:color w:val="002060"/>
                <w:sz w:val="20"/>
                <w:szCs w:val="20"/>
              </w:rPr>
            </w:pPr>
            <w:r w:rsidRPr="0026551D">
              <w:rPr>
                <w:rFonts w:ascii="Arial" w:hAnsi="Arial"/>
                <w:color w:val="002060"/>
                <w:sz w:val="20"/>
                <w:szCs w:val="20"/>
              </w:rPr>
              <w:t xml:space="preserve">Review the Financial </w:t>
            </w:r>
          </w:p>
          <w:p w14:paraId="4E742E4C" w14:textId="77777777" w:rsidR="00CD2CA5" w:rsidRPr="0026551D" w:rsidRDefault="00CD2CA5" w:rsidP="00415382">
            <w:pPr>
              <w:rPr>
                <w:rFonts w:ascii="Arial" w:hAnsi="Arial"/>
                <w:color w:val="002060"/>
                <w:sz w:val="20"/>
                <w:szCs w:val="20"/>
              </w:rPr>
            </w:pPr>
            <w:r w:rsidRPr="0026551D">
              <w:rPr>
                <w:rFonts w:ascii="Arial" w:hAnsi="Arial"/>
                <w:color w:val="002060"/>
                <w:sz w:val="20"/>
                <w:szCs w:val="20"/>
              </w:rPr>
              <w:t>Regulations</w:t>
            </w:r>
            <w:r w:rsidR="00415382" w:rsidRPr="0026551D">
              <w:rPr>
                <w:rFonts w:ascii="Arial" w:hAnsi="Arial"/>
                <w:color w:val="002060"/>
                <w:sz w:val="20"/>
                <w:szCs w:val="20"/>
              </w:rPr>
              <w:t xml:space="preserve"> and bank signatory lists as necessary.</w:t>
            </w:r>
          </w:p>
        </w:tc>
      </w:tr>
      <w:tr w:rsidR="0026551D" w:rsidRPr="0026551D" w14:paraId="4E742E52" w14:textId="77777777" w:rsidTr="00C60607">
        <w:tc>
          <w:tcPr>
            <w:tcW w:w="2552" w:type="dxa"/>
            <w:shd w:val="clear" w:color="auto" w:fill="auto"/>
          </w:tcPr>
          <w:p w14:paraId="4E742E4E"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Cash</w:t>
            </w:r>
          </w:p>
        </w:tc>
        <w:tc>
          <w:tcPr>
            <w:tcW w:w="3119" w:type="dxa"/>
            <w:shd w:val="clear" w:color="auto" w:fill="auto"/>
          </w:tcPr>
          <w:p w14:paraId="4E742E4F"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Loss through theft or dishonesty</w:t>
            </w:r>
          </w:p>
        </w:tc>
        <w:tc>
          <w:tcPr>
            <w:tcW w:w="7796" w:type="dxa"/>
            <w:shd w:val="clear" w:color="auto" w:fill="auto"/>
          </w:tcPr>
          <w:p w14:paraId="4E742E50" w14:textId="77777777" w:rsidR="00CD2CA5" w:rsidRPr="0026551D" w:rsidRDefault="00CD2CA5" w:rsidP="006B50C2">
            <w:pPr>
              <w:rPr>
                <w:rFonts w:ascii="Arial" w:hAnsi="Arial"/>
                <w:color w:val="002060"/>
                <w:sz w:val="20"/>
                <w:szCs w:val="20"/>
              </w:rPr>
            </w:pPr>
            <w:r w:rsidRPr="0026551D">
              <w:rPr>
                <w:rFonts w:ascii="Arial" w:hAnsi="Arial"/>
                <w:color w:val="002060"/>
                <w:sz w:val="20"/>
                <w:szCs w:val="20"/>
              </w:rPr>
              <w:t>The Council does not use Cash.  There is no petty cash or float.</w:t>
            </w:r>
          </w:p>
        </w:tc>
        <w:tc>
          <w:tcPr>
            <w:tcW w:w="2410" w:type="dxa"/>
            <w:shd w:val="clear" w:color="auto" w:fill="auto"/>
          </w:tcPr>
          <w:p w14:paraId="4E742E51" w14:textId="77777777" w:rsidR="00CD2CA5" w:rsidRPr="0026551D" w:rsidRDefault="007D29ED" w:rsidP="00831B25">
            <w:pPr>
              <w:rPr>
                <w:rFonts w:ascii="Arial" w:hAnsi="Arial"/>
                <w:color w:val="002060"/>
                <w:sz w:val="20"/>
                <w:szCs w:val="20"/>
              </w:rPr>
            </w:pPr>
            <w:r w:rsidRPr="0026551D">
              <w:rPr>
                <w:rFonts w:ascii="Arial" w:hAnsi="Arial"/>
                <w:color w:val="002060"/>
                <w:sz w:val="20"/>
                <w:szCs w:val="20"/>
              </w:rPr>
              <w:t>Existing procedure adequate.</w:t>
            </w:r>
          </w:p>
        </w:tc>
      </w:tr>
      <w:tr w:rsidR="0026551D" w:rsidRPr="0026551D" w14:paraId="4E742E61" w14:textId="77777777" w:rsidTr="00C60607">
        <w:tc>
          <w:tcPr>
            <w:tcW w:w="2552" w:type="dxa"/>
            <w:shd w:val="clear" w:color="auto" w:fill="auto"/>
          </w:tcPr>
          <w:p w14:paraId="4E742E53"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Reporting and Auditing</w:t>
            </w:r>
          </w:p>
        </w:tc>
        <w:tc>
          <w:tcPr>
            <w:tcW w:w="3119" w:type="dxa"/>
            <w:shd w:val="clear" w:color="auto" w:fill="auto"/>
          </w:tcPr>
          <w:p w14:paraId="4E742E54"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Information communication</w:t>
            </w:r>
          </w:p>
          <w:p w14:paraId="4E742E55" w14:textId="77777777" w:rsidR="00CD2CA5" w:rsidRPr="0026551D" w:rsidRDefault="00CD2CA5" w:rsidP="00831B25">
            <w:pPr>
              <w:rPr>
                <w:rFonts w:ascii="Arial" w:hAnsi="Arial"/>
                <w:color w:val="002060"/>
                <w:sz w:val="20"/>
                <w:szCs w:val="20"/>
              </w:rPr>
            </w:pPr>
          </w:p>
          <w:p w14:paraId="4E742E56" w14:textId="77777777" w:rsidR="00CD2CA5" w:rsidRPr="0026551D" w:rsidRDefault="00CD2CA5" w:rsidP="00831B25">
            <w:pPr>
              <w:rPr>
                <w:rFonts w:ascii="Arial" w:hAnsi="Arial"/>
                <w:color w:val="002060"/>
                <w:sz w:val="20"/>
                <w:szCs w:val="20"/>
              </w:rPr>
            </w:pPr>
          </w:p>
          <w:p w14:paraId="4E742E57" w14:textId="77777777" w:rsidR="00CD2CA5" w:rsidRPr="0026551D" w:rsidRDefault="00CD2CA5" w:rsidP="00831B25">
            <w:pPr>
              <w:rPr>
                <w:rFonts w:ascii="Arial" w:hAnsi="Arial"/>
                <w:color w:val="002060"/>
                <w:sz w:val="20"/>
                <w:szCs w:val="20"/>
              </w:rPr>
            </w:pPr>
          </w:p>
          <w:p w14:paraId="4E742E58"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Compliance</w:t>
            </w:r>
          </w:p>
        </w:tc>
        <w:tc>
          <w:tcPr>
            <w:tcW w:w="7796" w:type="dxa"/>
            <w:shd w:val="clear" w:color="auto" w:fill="auto"/>
          </w:tcPr>
          <w:p w14:paraId="4E742E59" w14:textId="77777777" w:rsidR="0026551D" w:rsidRPr="0026551D" w:rsidRDefault="0026551D" w:rsidP="0026551D">
            <w:pPr>
              <w:rPr>
                <w:rFonts w:ascii="Arial" w:hAnsi="Arial"/>
                <w:color w:val="002060"/>
                <w:sz w:val="20"/>
                <w:szCs w:val="20"/>
              </w:rPr>
            </w:pPr>
            <w:r w:rsidRPr="0026551D">
              <w:rPr>
                <w:rFonts w:ascii="Arial" w:hAnsi="Arial"/>
                <w:color w:val="002060"/>
                <w:sz w:val="20"/>
                <w:szCs w:val="20"/>
              </w:rPr>
              <w:t>An I&amp;E update is included on the Agenda and Cllrs are asked for comment at the meeting. Invoices for payment are presented at the meeting.</w:t>
            </w:r>
          </w:p>
          <w:p w14:paraId="4E742E5A" w14:textId="77777777" w:rsidR="0026551D" w:rsidRPr="0026551D" w:rsidRDefault="0026551D" w:rsidP="0026551D">
            <w:pPr>
              <w:rPr>
                <w:rFonts w:ascii="Arial" w:hAnsi="Arial"/>
                <w:color w:val="002060"/>
                <w:sz w:val="20"/>
                <w:szCs w:val="20"/>
              </w:rPr>
            </w:pPr>
            <w:r w:rsidRPr="0026551D">
              <w:rPr>
                <w:rFonts w:ascii="Arial" w:hAnsi="Arial"/>
                <w:color w:val="002060"/>
                <w:sz w:val="20"/>
                <w:szCs w:val="20"/>
              </w:rPr>
              <w:t>Clerk does not sign cheques unless one of the</w:t>
            </w:r>
            <w:r>
              <w:rPr>
                <w:rFonts w:ascii="Arial" w:hAnsi="Arial"/>
                <w:color w:val="002060"/>
                <w:sz w:val="20"/>
                <w:szCs w:val="20"/>
              </w:rPr>
              <w:t xml:space="preserve"> C</w:t>
            </w:r>
            <w:r w:rsidR="007E07CC">
              <w:rPr>
                <w:rFonts w:ascii="Arial" w:hAnsi="Arial"/>
                <w:color w:val="002060"/>
                <w:sz w:val="20"/>
                <w:szCs w:val="20"/>
              </w:rPr>
              <w:t>llrs is absent.  There are three</w:t>
            </w:r>
            <w:r w:rsidRPr="0026551D">
              <w:rPr>
                <w:rFonts w:ascii="Arial" w:hAnsi="Arial"/>
                <w:color w:val="002060"/>
                <w:sz w:val="20"/>
                <w:szCs w:val="20"/>
              </w:rPr>
              <w:t xml:space="preserve"> Cllrs with sign</w:t>
            </w:r>
            <w:r>
              <w:rPr>
                <w:rFonts w:ascii="Arial" w:hAnsi="Arial"/>
                <w:color w:val="002060"/>
                <w:sz w:val="20"/>
                <w:szCs w:val="20"/>
              </w:rPr>
              <w:t>atory rights for cheques and two</w:t>
            </w:r>
            <w:r w:rsidRPr="0026551D">
              <w:rPr>
                <w:rFonts w:ascii="Arial" w:hAnsi="Arial"/>
                <w:color w:val="002060"/>
                <w:sz w:val="20"/>
                <w:szCs w:val="20"/>
              </w:rPr>
              <w:t xml:space="preserve"> Cllr with signatory rights for online bank payments.  </w:t>
            </w:r>
          </w:p>
          <w:p w14:paraId="4E742E5B" w14:textId="77777777" w:rsidR="00CD2CA5" w:rsidRPr="0026551D" w:rsidRDefault="0026551D" w:rsidP="0026551D">
            <w:pPr>
              <w:rPr>
                <w:rFonts w:ascii="Arial" w:hAnsi="Arial"/>
                <w:color w:val="002060"/>
                <w:sz w:val="20"/>
                <w:szCs w:val="20"/>
              </w:rPr>
            </w:pPr>
            <w:r w:rsidRPr="0026551D">
              <w:rPr>
                <w:rFonts w:ascii="Arial" w:hAnsi="Arial"/>
                <w:color w:val="002060"/>
                <w:sz w:val="20"/>
                <w:szCs w:val="20"/>
              </w:rPr>
              <w:t xml:space="preserve">Council undertakes an internal audit at the start of each financial year to comply with the Fidelity Guarantee. </w:t>
            </w:r>
            <w:r w:rsidR="00CD2CA5" w:rsidRPr="0026551D">
              <w:rPr>
                <w:rFonts w:ascii="Arial" w:hAnsi="Arial"/>
                <w:color w:val="002060"/>
                <w:sz w:val="20"/>
                <w:szCs w:val="20"/>
              </w:rPr>
              <w:t xml:space="preserve"> </w:t>
            </w:r>
          </w:p>
        </w:tc>
        <w:tc>
          <w:tcPr>
            <w:tcW w:w="2410" w:type="dxa"/>
            <w:shd w:val="clear" w:color="auto" w:fill="auto"/>
          </w:tcPr>
          <w:p w14:paraId="4E742E5C" w14:textId="77777777" w:rsidR="00CD2CA5" w:rsidRPr="0026551D" w:rsidRDefault="00CD2CA5" w:rsidP="004D7A5C">
            <w:pPr>
              <w:rPr>
                <w:rFonts w:ascii="Arial" w:hAnsi="Arial"/>
                <w:color w:val="002060"/>
                <w:sz w:val="20"/>
                <w:szCs w:val="20"/>
              </w:rPr>
            </w:pPr>
            <w:r w:rsidRPr="0026551D">
              <w:rPr>
                <w:rFonts w:ascii="Arial" w:hAnsi="Arial"/>
                <w:color w:val="002060"/>
                <w:sz w:val="20"/>
                <w:szCs w:val="20"/>
              </w:rPr>
              <w:t xml:space="preserve">Existing communication </w:t>
            </w:r>
          </w:p>
          <w:p w14:paraId="4E742E5D" w14:textId="77777777" w:rsidR="00CD2CA5" w:rsidRPr="0026551D" w:rsidRDefault="00CD2CA5" w:rsidP="004D7A5C">
            <w:pPr>
              <w:rPr>
                <w:rFonts w:ascii="Arial" w:hAnsi="Arial"/>
                <w:color w:val="002060"/>
                <w:sz w:val="20"/>
                <w:szCs w:val="20"/>
              </w:rPr>
            </w:pPr>
            <w:r w:rsidRPr="0026551D">
              <w:rPr>
                <w:rFonts w:ascii="Arial" w:hAnsi="Arial"/>
                <w:color w:val="002060"/>
                <w:sz w:val="20"/>
                <w:szCs w:val="20"/>
              </w:rPr>
              <w:t xml:space="preserve">procedures adequate. </w:t>
            </w:r>
          </w:p>
          <w:p w14:paraId="4E742E5E" w14:textId="77777777" w:rsidR="00CD2CA5" w:rsidRPr="0026551D" w:rsidRDefault="00CD2CA5" w:rsidP="004D7A5C">
            <w:pPr>
              <w:rPr>
                <w:rFonts w:ascii="Arial" w:hAnsi="Arial"/>
                <w:color w:val="002060"/>
                <w:sz w:val="20"/>
                <w:szCs w:val="20"/>
              </w:rPr>
            </w:pPr>
          </w:p>
          <w:p w14:paraId="4E742E5F" w14:textId="77777777" w:rsidR="00CD2CA5" w:rsidRPr="0026551D" w:rsidRDefault="00CD2CA5" w:rsidP="004D7A5C">
            <w:pPr>
              <w:rPr>
                <w:rFonts w:ascii="Arial" w:hAnsi="Arial"/>
                <w:color w:val="002060"/>
                <w:sz w:val="20"/>
                <w:szCs w:val="20"/>
              </w:rPr>
            </w:pPr>
          </w:p>
          <w:p w14:paraId="4E742E60" w14:textId="77777777" w:rsidR="00CD2CA5" w:rsidRPr="0026551D" w:rsidRDefault="00B17231" w:rsidP="00B17231">
            <w:pPr>
              <w:rPr>
                <w:rFonts w:ascii="Arial" w:hAnsi="Arial"/>
                <w:color w:val="002060"/>
                <w:sz w:val="20"/>
                <w:szCs w:val="20"/>
              </w:rPr>
            </w:pPr>
            <w:r w:rsidRPr="0026551D">
              <w:rPr>
                <w:rFonts w:ascii="Arial" w:hAnsi="Arial"/>
                <w:color w:val="002060"/>
                <w:sz w:val="20"/>
                <w:szCs w:val="20"/>
              </w:rPr>
              <w:t>Information is included in MPC Financial Regulations.</w:t>
            </w:r>
          </w:p>
        </w:tc>
      </w:tr>
      <w:tr w:rsidR="0026551D" w:rsidRPr="0026551D" w14:paraId="4E742E71" w14:textId="77777777" w:rsidTr="00C60607">
        <w:tc>
          <w:tcPr>
            <w:tcW w:w="2552" w:type="dxa"/>
            <w:shd w:val="clear" w:color="auto" w:fill="auto"/>
          </w:tcPr>
          <w:p w14:paraId="4E742E62" w14:textId="77777777" w:rsidR="00CD2CA5" w:rsidRPr="0026551D" w:rsidRDefault="00CD2CA5" w:rsidP="003C446D">
            <w:pPr>
              <w:rPr>
                <w:rFonts w:ascii="Arial" w:hAnsi="Arial"/>
                <w:color w:val="002060"/>
                <w:sz w:val="20"/>
                <w:szCs w:val="20"/>
              </w:rPr>
            </w:pPr>
            <w:r w:rsidRPr="0026551D">
              <w:rPr>
                <w:rFonts w:ascii="Arial" w:hAnsi="Arial"/>
                <w:color w:val="002060"/>
                <w:sz w:val="20"/>
                <w:szCs w:val="20"/>
              </w:rPr>
              <w:t xml:space="preserve">Direct costs </w:t>
            </w:r>
          </w:p>
          <w:p w14:paraId="4E742E63" w14:textId="77777777" w:rsidR="00CD2CA5" w:rsidRPr="0026551D" w:rsidRDefault="00CD2CA5" w:rsidP="003C446D">
            <w:pPr>
              <w:rPr>
                <w:rFonts w:ascii="Arial" w:hAnsi="Arial"/>
                <w:color w:val="002060"/>
                <w:sz w:val="20"/>
                <w:szCs w:val="20"/>
              </w:rPr>
            </w:pPr>
            <w:r w:rsidRPr="0026551D">
              <w:rPr>
                <w:rFonts w:ascii="Arial" w:hAnsi="Arial"/>
                <w:color w:val="002060"/>
                <w:sz w:val="20"/>
                <w:szCs w:val="20"/>
              </w:rPr>
              <w:t xml:space="preserve">Overhead </w:t>
            </w:r>
          </w:p>
          <w:p w14:paraId="4E742E64" w14:textId="77777777" w:rsidR="00CD2CA5" w:rsidRPr="0026551D" w:rsidRDefault="00CD2CA5" w:rsidP="003C446D">
            <w:pPr>
              <w:rPr>
                <w:rFonts w:ascii="Arial" w:hAnsi="Arial"/>
                <w:color w:val="002060"/>
                <w:sz w:val="20"/>
                <w:szCs w:val="20"/>
              </w:rPr>
            </w:pPr>
            <w:r w:rsidRPr="0026551D">
              <w:rPr>
                <w:rFonts w:ascii="Arial" w:hAnsi="Arial"/>
                <w:color w:val="002060"/>
                <w:sz w:val="20"/>
                <w:szCs w:val="20"/>
              </w:rPr>
              <w:t xml:space="preserve">expenses </w:t>
            </w:r>
          </w:p>
          <w:p w14:paraId="4E742E65" w14:textId="77777777" w:rsidR="00CD2CA5" w:rsidRPr="0026551D" w:rsidRDefault="00CD2CA5" w:rsidP="003C446D">
            <w:pPr>
              <w:rPr>
                <w:rFonts w:ascii="Arial" w:hAnsi="Arial"/>
                <w:color w:val="002060"/>
                <w:sz w:val="20"/>
                <w:szCs w:val="20"/>
              </w:rPr>
            </w:pPr>
            <w:r w:rsidRPr="0026551D">
              <w:rPr>
                <w:rFonts w:ascii="Arial" w:hAnsi="Arial"/>
                <w:color w:val="002060"/>
                <w:sz w:val="20"/>
                <w:szCs w:val="20"/>
              </w:rPr>
              <w:t xml:space="preserve">Debts </w:t>
            </w:r>
          </w:p>
          <w:p w14:paraId="4E742E66" w14:textId="77777777" w:rsidR="00CD2CA5" w:rsidRPr="0026551D" w:rsidRDefault="00CD2CA5" w:rsidP="00831B25">
            <w:pPr>
              <w:rPr>
                <w:rFonts w:ascii="Arial" w:hAnsi="Arial"/>
                <w:color w:val="002060"/>
                <w:sz w:val="20"/>
                <w:szCs w:val="20"/>
              </w:rPr>
            </w:pPr>
          </w:p>
        </w:tc>
        <w:tc>
          <w:tcPr>
            <w:tcW w:w="3119" w:type="dxa"/>
            <w:shd w:val="clear" w:color="auto" w:fill="auto"/>
          </w:tcPr>
          <w:p w14:paraId="4E742E67" w14:textId="77777777" w:rsidR="00CD2CA5" w:rsidRPr="0026551D" w:rsidRDefault="00CD2CA5" w:rsidP="003C446D">
            <w:pPr>
              <w:rPr>
                <w:rFonts w:ascii="Arial" w:hAnsi="Arial"/>
                <w:color w:val="002060"/>
                <w:sz w:val="20"/>
                <w:szCs w:val="20"/>
              </w:rPr>
            </w:pPr>
            <w:r w:rsidRPr="0026551D">
              <w:rPr>
                <w:rFonts w:ascii="Arial" w:hAnsi="Arial"/>
                <w:color w:val="002060"/>
                <w:sz w:val="20"/>
                <w:szCs w:val="20"/>
              </w:rPr>
              <w:lastRenderedPageBreak/>
              <w:t xml:space="preserve">Incorrect invoicing </w:t>
            </w:r>
          </w:p>
          <w:p w14:paraId="4E742E68" w14:textId="77777777" w:rsidR="00CD2CA5" w:rsidRPr="0026551D" w:rsidRDefault="00CD2CA5" w:rsidP="003C446D">
            <w:pPr>
              <w:rPr>
                <w:rFonts w:ascii="Arial" w:hAnsi="Arial"/>
                <w:color w:val="002060"/>
                <w:sz w:val="20"/>
                <w:szCs w:val="20"/>
              </w:rPr>
            </w:pPr>
            <w:r w:rsidRPr="0026551D">
              <w:rPr>
                <w:rFonts w:ascii="Arial" w:hAnsi="Arial"/>
                <w:color w:val="002060"/>
                <w:sz w:val="20"/>
                <w:szCs w:val="20"/>
              </w:rPr>
              <w:t xml:space="preserve">Cheque payable </w:t>
            </w:r>
          </w:p>
          <w:p w14:paraId="4E742E69" w14:textId="77777777" w:rsidR="00CD2CA5" w:rsidRPr="0026551D" w:rsidRDefault="00CD2CA5" w:rsidP="003C446D">
            <w:pPr>
              <w:rPr>
                <w:rFonts w:ascii="Arial" w:hAnsi="Arial"/>
                <w:color w:val="002060"/>
                <w:sz w:val="20"/>
                <w:szCs w:val="20"/>
              </w:rPr>
            </w:pPr>
            <w:r w:rsidRPr="0026551D">
              <w:rPr>
                <w:rFonts w:ascii="Arial" w:hAnsi="Arial"/>
                <w:color w:val="002060"/>
                <w:sz w:val="20"/>
                <w:szCs w:val="20"/>
              </w:rPr>
              <w:t xml:space="preserve">incorrect </w:t>
            </w:r>
          </w:p>
          <w:p w14:paraId="4E742E6A"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 xml:space="preserve">Unpaid invoices </w:t>
            </w:r>
          </w:p>
        </w:tc>
        <w:tc>
          <w:tcPr>
            <w:tcW w:w="7796" w:type="dxa"/>
            <w:shd w:val="clear" w:color="auto" w:fill="auto"/>
          </w:tcPr>
          <w:p w14:paraId="4E742E6B" w14:textId="77777777" w:rsidR="00CD2CA5" w:rsidRPr="0026551D" w:rsidRDefault="00CD2CA5" w:rsidP="003C446D">
            <w:pPr>
              <w:rPr>
                <w:rFonts w:ascii="Arial" w:hAnsi="Arial"/>
                <w:color w:val="002060"/>
                <w:sz w:val="20"/>
                <w:szCs w:val="20"/>
              </w:rPr>
            </w:pPr>
            <w:r w:rsidRPr="0026551D">
              <w:rPr>
                <w:rFonts w:ascii="Arial" w:hAnsi="Arial"/>
                <w:color w:val="002060"/>
                <w:sz w:val="20"/>
                <w:szCs w:val="20"/>
              </w:rPr>
              <w:t xml:space="preserve">The Council has Financial Regulations which set out the requirements. </w:t>
            </w:r>
          </w:p>
          <w:p w14:paraId="4E742E6C" w14:textId="77777777" w:rsidR="00CD2CA5" w:rsidRPr="0026551D" w:rsidRDefault="0026551D" w:rsidP="0026551D">
            <w:pPr>
              <w:rPr>
                <w:rFonts w:ascii="Arial" w:hAnsi="Arial"/>
                <w:color w:val="002060"/>
                <w:sz w:val="20"/>
                <w:szCs w:val="20"/>
              </w:rPr>
            </w:pPr>
            <w:r w:rsidRPr="0026551D">
              <w:rPr>
                <w:rFonts w:ascii="Arial" w:hAnsi="Arial"/>
                <w:color w:val="002060"/>
                <w:sz w:val="20"/>
                <w:szCs w:val="20"/>
              </w:rPr>
              <w:t>One Councillor will ideally check each invoice against the cheque book / associated paperwork and initials the invoices. Council approves the list of requests for payment.</w:t>
            </w:r>
          </w:p>
        </w:tc>
        <w:tc>
          <w:tcPr>
            <w:tcW w:w="2410" w:type="dxa"/>
            <w:shd w:val="clear" w:color="auto" w:fill="auto"/>
          </w:tcPr>
          <w:p w14:paraId="4E742E6D" w14:textId="77777777" w:rsidR="00CD2CA5" w:rsidRPr="0026551D" w:rsidRDefault="00CD2CA5" w:rsidP="003C446D">
            <w:pPr>
              <w:rPr>
                <w:rFonts w:ascii="Arial" w:hAnsi="Arial"/>
                <w:color w:val="002060"/>
                <w:sz w:val="20"/>
                <w:szCs w:val="20"/>
              </w:rPr>
            </w:pPr>
            <w:r w:rsidRPr="0026551D">
              <w:rPr>
                <w:rFonts w:ascii="Arial" w:hAnsi="Arial"/>
                <w:color w:val="002060"/>
                <w:sz w:val="20"/>
                <w:szCs w:val="20"/>
              </w:rPr>
              <w:t xml:space="preserve">Existing procedure adequate. </w:t>
            </w:r>
          </w:p>
          <w:p w14:paraId="4E742E6E" w14:textId="77777777" w:rsidR="00B17231" w:rsidRPr="0026551D" w:rsidRDefault="00B17231" w:rsidP="003C446D">
            <w:pPr>
              <w:rPr>
                <w:rFonts w:ascii="Arial" w:hAnsi="Arial"/>
                <w:color w:val="002060"/>
                <w:sz w:val="20"/>
                <w:szCs w:val="20"/>
              </w:rPr>
            </w:pPr>
          </w:p>
          <w:p w14:paraId="4E742E6F" w14:textId="77777777" w:rsidR="00B17231" w:rsidRPr="0026551D" w:rsidRDefault="00B17231" w:rsidP="003C446D">
            <w:pPr>
              <w:rPr>
                <w:rFonts w:ascii="Arial" w:hAnsi="Arial"/>
                <w:color w:val="002060"/>
                <w:sz w:val="20"/>
                <w:szCs w:val="20"/>
              </w:rPr>
            </w:pPr>
          </w:p>
          <w:p w14:paraId="4E742E70" w14:textId="77777777" w:rsidR="00CD2CA5" w:rsidRPr="0026551D" w:rsidRDefault="00CD2CA5" w:rsidP="007D29ED">
            <w:pPr>
              <w:rPr>
                <w:rFonts w:ascii="Arial" w:hAnsi="Arial"/>
                <w:color w:val="002060"/>
                <w:sz w:val="20"/>
                <w:szCs w:val="20"/>
              </w:rPr>
            </w:pPr>
          </w:p>
        </w:tc>
      </w:tr>
      <w:tr w:rsidR="0026551D" w:rsidRPr="0026551D" w14:paraId="4E742E79" w14:textId="77777777" w:rsidTr="00C60607">
        <w:tc>
          <w:tcPr>
            <w:tcW w:w="2552" w:type="dxa"/>
            <w:shd w:val="clear" w:color="auto" w:fill="auto"/>
          </w:tcPr>
          <w:p w14:paraId="4E742E72" w14:textId="77777777" w:rsidR="00CD2CA5" w:rsidRPr="0026551D" w:rsidRDefault="00B17231" w:rsidP="00831B25">
            <w:pPr>
              <w:rPr>
                <w:rFonts w:ascii="Arial" w:hAnsi="Arial"/>
                <w:color w:val="002060"/>
                <w:sz w:val="20"/>
                <w:szCs w:val="20"/>
              </w:rPr>
            </w:pPr>
            <w:r w:rsidRPr="0026551D">
              <w:rPr>
                <w:rFonts w:ascii="Arial" w:hAnsi="Arial"/>
                <w:color w:val="002060"/>
                <w:sz w:val="20"/>
                <w:szCs w:val="20"/>
              </w:rPr>
              <w:lastRenderedPageBreak/>
              <w:t xml:space="preserve">Grants </w:t>
            </w:r>
            <w:r w:rsidR="00CD2CA5" w:rsidRPr="0026551D">
              <w:rPr>
                <w:rFonts w:ascii="Arial" w:hAnsi="Arial"/>
                <w:color w:val="002060"/>
                <w:sz w:val="20"/>
                <w:szCs w:val="20"/>
              </w:rPr>
              <w:t xml:space="preserve">payable </w:t>
            </w:r>
          </w:p>
        </w:tc>
        <w:tc>
          <w:tcPr>
            <w:tcW w:w="3119" w:type="dxa"/>
            <w:shd w:val="clear" w:color="auto" w:fill="auto"/>
          </w:tcPr>
          <w:p w14:paraId="4E742E73" w14:textId="77777777" w:rsidR="00CD2CA5" w:rsidRPr="0026551D" w:rsidRDefault="00CD2CA5" w:rsidP="003C446D">
            <w:pPr>
              <w:rPr>
                <w:rFonts w:ascii="Arial" w:hAnsi="Arial"/>
                <w:color w:val="002060"/>
                <w:sz w:val="20"/>
                <w:szCs w:val="20"/>
              </w:rPr>
            </w:pPr>
            <w:r w:rsidRPr="0026551D">
              <w:rPr>
                <w:rFonts w:ascii="Arial" w:hAnsi="Arial"/>
                <w:color w:val="002060"/>
                <w:sz w:val="20"/>
                <w:szCs w:val="20"/>
              </w:rPr>
              <w:t xml:space="preserve">Power to pay </w:t>
            </w:r>
          </w:p>
          <w:p w14:paraId="4E742E74" w14:textId="77777777" w:rsidR="00CD2CA5" w:rsidRPr="0026551D" w:rsidRDefault="00CD2CA5" w:rsidP="003C446D">
            <w:pPr>
              <w:rPr>
                <w:rFonts w:ascii="Arial" w:hAnsi="Arial"/>
                <w:color w:val="002060"/>
                <w:sz w:val="20"/>
                <w:szCs w:val="20"/>
              </w:rPr>
            </w:pPr>
            <w:r w:rsidRPr="0026551D">
              <w:rPr>
                <w:rFonts w:ascii="Arial" w:hAnsi="Arial"/>
                <w:color w:val="002060"/>
                <w:sz w:val="20"/>
                <w:szCs w:val="20"/>
              </w:rPr>
              <w:t xml:space="preserve">Authorisation of Council </w:t>
            </w:r>
          </w:p>
          <w:p w14:paraId="4E742E75"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 xml:space="preserve">to pay </w:t>
            </w:r>
          </w:p>
        </w:tc>
        <w:tc>
          <w:tcPr>
            <w:tcW w:w="7796" w:type="dxa"/>
            <w:shd w:val="clear" w:color="auto" w:fill="auto"/>
          </w:tcPr>
          <w:p w14:paraId="4E742E76" w14:textId="77777777" w:rsidR="00CD2CA5" w:rsidRPr="0026551D" w:rsidRDefault="00CD2CA5" w:rsidP="003C446D">
            <w:pPr>
              <w:rPr>
                <w:rFonts w:ascii="Arial" w:hAnsi="Arial"/>
                <w:color w:val="002060"/>
                <w:sz w:val="20"/>
                <w:szCs w:val="20"/>
              </w:rPr>
            </w:pPr>
            <w:r w:rsidRPr="0026551D">
              <w:rPr>
                <w:rFonts w:ascii="Arial" w:hAnsi="Arial"/>
                <w:color w:val="002060"/>
                <w:sz w:val="20"/>
                <w:szCs w:val="20"/>
              </w:rPr>
              <w:t xml:space="preserve">All such expenditure goes through the required Council process of approval, </w:t>
            </w:r>
            <w:proofErr w:type="spellStart"/>
            <w:r w:rsidRPr="0026551D">
              <w:rPr>
                <w:rFonts w:ascii="Arial" w:hAnsi="Arial"/>
                <w:color w:val="002060"/>
                <w:sz w:val="20"/>
                <w:szCs w:val="20"/>
              </w:rPr>
              <w:t>minuted</w:t>
            </w:r>
            <w:proofErr w:type="spellEnd"/>
            <w:r w:rsidRPr="0026551D">
              <w:rPr>
                <w:rFonts w:ascii="Arial" w:hAnsi="Arial"/>
                <w:color w:val="002060"/>
                <w:sz w:val="20"/>
                <w:szCs w:val="20"/>
              </w:rPr>
              <w:t xml:space="preserve"> and listed accordingly if a payment is made using the S137 power of expenditure.</w:t>
            </w:r>
          </w:p>
        </w:tc>
        <w:tc>
          <w:tcPr>
            <w:tcW w:w="2410" w:type="dxa"/>
            <w:shd w:val="clear" w:color="auto" w:fill="auto"/>
          </w:tcPr>
          <w:p w14:paraId="4E742E77" w14:textId="77777777" w:rsidR="00CD2CA5" w:rsidRPr="0026551D" w:rsidRDefault="00CD2CA5" w:rsidP="003C446D">
            <w:pPr>
              <w:rPr>
                <w:rFonts w:ascii="Arial" w:hAnsi="Arial"/>
                <w:color w:val="002060"/>
                <w:sz w:val="20"/>
                <w:szCs w:val="20"/>
              </w:rPr>
            </w:pPr>
            <w:r w:rsidRPr="0026551D">
              <w:rPr>
                <w:rFonts w:ascii="Arial" w:hAnsi="Arial"/>
                <w:color w:val="002060"/>
                <w:sz w:val="20"/>
                <w:szCs w:val="20"/>
              </w:rPr>
              <w:t xml:space="preserve">Existing procedure adequate. </w:t>
            </w:r>
          </w:p>
          <w:p w14:paraId="4E742E78"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 xml:space="preserve"> </w:t>
            </w:r>
          </w:p>
        </w:tc>
      </w:tr>
      <w:tr w:rsidR="0026551D" w:rsidRPr="0026551D" w14:paraId="4E742E7E" w14:textId="77777777" w:rsidTr="00C60607">
        <w:tc>
          <w:tcPr>
            <w:tcW w:w="2552" w:type="dxa"/>
            <w:shd w:val="clear" w:color="auto" w:fill="auto"/>
          </w:tcPr>
          <w:p w14:paraId="4E742E7A"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Grants - receivable</w:t>
            </w:r>
          </w:p>
        </w:tc>
        <w:tc>
          <w:tcPr>
            <w:tcW w:w="3119" w:type="dxa"/>
            <w:shd w:val="clear" w:color="auto" w:fill="auto"/>
          </w:tcPr>
          <w:p w14:paraId="4E742E7B"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Receipts of Grant</w:t>
            </w:r>
          </w:p>
        </w:tc>
        <w:tc>
          <w:tcPr>
            <w:tcW w:w="7796" w:type="dxa"/>
            <w:shd w:val="clear" w:color="auto" w:fill="auto"/>
          </w:tcPr>
          <w:p w14:paraId="4E742E7C" w14:textId="77777777" w:rsidR="00CD2CA5" w:rsidRPr="0026551D" w:rsidRDefault="00CD2CA5" w:rsidP="003C446D">
            <w:pPr>
              <w:rPr>
                <w:rFonts w:ascii="Arial" w:hAnsi="Arial"/>
                <w:color w:val="002060"/>
                <w:sz w:val="20"/>
                <w:szCs w:val="20"/>
              </w:rPr>
            </w:pPr>
            <w:r w:rsidRPr="0026551D">
              <w:rPr>
                <w:rFonts w:ascii="Arial" w:hAnsi="Arial"/>
                <w:color w:val="002060"/>
                <w:sz w:val="20"/>
                <w:szCs w:val="20"/>
              </w:rPr>
              <w:t>The Parish Council does not presently receive any regular grants. One off grants would come with terms and conditions to be satisfied.</w:t>
            </w:r>
          </w:p>
        </w:tc>
        <w:tc>
          <w:tcPr>
            <w:tcW w:w="2410" w:type="dxa"/>
            <w:shd w:val="clear" w:color="auto" w:fill="auto"/>
          </w:tcPr>
          <w:p w14:paraId="4E742E7D" w14:textId="77777777" w:rsidR="00CD2CA5" w:rsidRPr="0026551D" w:rsidRDefault="003C0C7A" w:rsidP="00831B25">
            <w:pPr>
              <w:rPr>
                <w:rFonts w:ascii="Arial" w:hAnsi="Arial"/>
                <w:color w:val="002060"/>
                <w:sz w:val="20"/>
                <w:szCs w:val="20"/>
              </w:rPr>
            </w:pPr>
            <w:r w:rsidRPr="0026551D">
              <w:rPr>
                <w:rFonts w:ascii="Arial" w:hAnsi="Arial"/>
                <w:color w:val="002060"/>
                <w:sz w:val="20"/>
                <w:szCs w:val="20"/>
              </w:rPr>
              <w:t>Existing procedure adequate.</w:t>
            </w:r>
          </w:p>
        </w:tc>
      </w:tr>
      <w:tr w:rsidR="0026551D" w:rsidRPr="0026551D" w14:paraId="4E742E83" w14:textId="77777777" w:rsidTr="00C60607">
        <w:tc>
          <w:tcPr>
            <w:tcW w:w="2552" w:type="dxa"/>
            <w:shd w:val="clear" w:color="auto" w:fill="auto"/>
          </w:tcPr>
          <w:p w14:paraId="4E742E7F"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Charges – rentals payable</w:t>
            </w:r>
          </w:p>
        </w:tc>
        <w:tc>
          <w:tcPr>
            <w:tcW w:w="3119" w:type="dxa"/>
            <w:shd w:val="clear" w:color="auto" w:fill="auto"/>
          </w:tcPr>
          <w:p w14:paraId="4E742E80"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Payments of charges, leases, rentals</w:t>
            </w:r>
          </w:p>
        </w:tc>
        <w:tc>
          <w:tcPr>
            <w:tcW w:w="7796" w:type="dxa"/>
            <w:shd w:val="clear" w:color="auto" w:fill="auto"/>
          </w:tcPr>
          <w:p w14:paraId="4E742E81" w14:textId="77777777" w:rsidR="00CD2CA5" w:rsidRPr="0026551D" w:rsidRDefault="001C0C71" w:rsidP="0043724D">
            <w:pPr>
              <w:rPr>
                <w:rFonts w:ascii="Arial" w:hAnsi="Arial"/>
                <w:color w:val="002060"/>
                <w:sz w:val="20"/>
                <w:szCs w:val="20"/>
              </w:rPr>
            </w:pPr>
            <w:r w:rsidRPr="0026551D">
              <w:rPr>
                <w:rFonts w:ascii="Arial" w:hAnsi="Arial"/>
                <w:color w:val="002060"/>
                <w:sz w:val="20"/>
                <w:szCs w:val="20"/>
              </w:rPr>
              <w:t>The Pari</w:t>
            </w:r>
            <w:r w:rsidR="0043724D" w:rsidRPr="0026551D">
              <w:rPr>
                <w:rFonts w:ascii="Arial" w:hAnsi="Arial"/>
                <w:color w:val="002060"/>
                <w:sz w:val="20"/>
                <w:szCs w:val="20"/>
              </w:rPr>
              <w:t>sh Council uses the meeting room at The Shoulder of Mutton public house free of charge.  One of the Cllrs is the landlord of the public house and therefore cannot benefit from his role as Cllr.</w:t>
            </w:r>
          </w:p>
        </w:tc>
        <w:tc>
          <w:tcPr>
            <w:tcW w:w="2410" w:type="dxa"/>
            <w:shd w:val="clear" w:color="auto" w:fill="auto"/>
          </w:tcPr>
          <w:p w14:paraId="4E742E82" w14:textId="77777777" w:rsidR="00CD2CA5" w:rsidRPr="0026551D" w:rsidRDefault="0043724D" w:rsidP="00831B25">
            <w:pPr>
              <w:rPr>
                <w:rFonts w:ascii="Arial" w:hAnsi="Arial"/>
                <w:color w:val="002060"/>
                <w:sz w:val="20"/>
                <w:szCs w:val="20"/>
              </w:rPr>
            </w:pPr>
            <w:r w:rsidRPr="0026551D">
              <w:rPr>
                <w:rFonts w:ascii="Arial" w:hAnsi="Arial"/>
                <w:color w:val="002060"/>
                <w:sz w:val="20"/>
                <w:szCs w:val="20"/>
              </w:rPr>
              <w:t>N/A</w:t>
            </w:r>
          </w:p>
        </w:tc>
      </w:tr>
      <w:tr w:rsidR="0026551D" w:rsidRPr="0026551D" w14:paraId="4E742E88" w14:textId="77777777" w:rsidTr="00C60607">
        <w:tc>
          <w:tcPr>
            <w:tcW w:w="2552" w:type="dxa"/>
            <w:shd w:val="clear" w:color="auto" w:fill="auto"/>
          </w:tcPr>
          <w:p w14:paraId="4E742E84"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Charges – rentals receivable</w:t>
            </w:r>
          </w:p>
        </w:tc>
        <w:tc>
          <w:tcPr>
            <w:tcW w:w="3119" w:type="dxa"/>
            <w:shd w:val="clear" w:color="auto" w:fill="auto"/>
          </w:tcPr>
          <w:p w14:paraId="4E742E85" w14:textId="77777777" w:rsidR="00CD2CA5" w:rsidRPr="0026551D" w:rsidRDefault="00CD2CA5" w:rsidP="00831B25">
            <w:pPr>
              <w:rPr>
                <w:rFonts w:ascii="Arial" w:hAnsi="Arial"/>
                <w:color w:val="002060"/>
                <w:sz w:val="20"/>
                <w:szCs w:val="20"/>
              </w:rPr>
            </w:pPr>
          </w:p>
        </w:tc>
        <w:tc>
          <w:tcPr>
            <w:tcW w:w="7796" w:type="dxa"/>
            <w:shd w:val="clear" w:color="auto" w:fill="auto"/>
          </w:tcPr>
          <w:p w14:paraId="4E742E86" w14:textId="77777777" w:rsidR="00CD2CA5" w:rsidRPr="0026551D" w:rsidRDefault="00FB4CA1" w:rsidP="00FB4CA1">
            <w:pPr>
              <w:rPr>
                <w:rFonts w:ascii="Arial" w:hAnsi="Arial"/>
                <w:color w:val="002060"/>
                <w:sz w:val="20"/>
                <w:szCs w:val="20"/>
              </w:rPr>
            </w:pPr>
            <w:r w:rsidRPr="0026551D">
              <w:rPr>
                <w:rFonts w:ascii="Arial" w:hAnsi="Arial"/>
                <w:color w:val="002060"/>
                <w:sz w:val="20"/>
                <w:szCs w:val="20"/>
              </w:rPr>
              <w:t>N/A</w:t>
            </w:r>
          </w:p>
        </w:tc>
        <w:tc>
          <w:tcPr>
            <w:tcW w:w="2410" w:type="dxa"/>
            <w:shd w:val="clear" w:color="auto" w:fill="auto"/>
          </w:tcPr>
          <w:p w14:paraId="4E742E87" w14:textId="77777777" w:rsidR="00CD2CA5" w:rsidRPr="0026551D" w:rsidRDefault="007D29ED" w:rsidP="00FB4CA1">
            <w:pPr>
              <w:rPr>
                <w:rFonts w:ascii="Arial" w:hAnsi="Arial"/>
                <w:color w:val="002060"/>
                <w:sz w:val="20"/>
                <w:szCs w:val="20"/>
              </w:rPr>
            </w:pPr>
            <w:r w:rsidRPr="0026551D">
              <w:rPr>
                <w:rFonts w:ascii="Arial" w:hAnsi="Arial"/>
                <w:color w:val="002060"/>
                <w:sz w:val="20"/>
                <w:szCs w:val="20"/>
              </w:rPr>
              <w:t>N/A</w:t>
            </w:r>
          </w:p>
        </w:tc>
      </w:tr>
      <w:tr w:rsidR="0026551D" w:rsidRPr="0026551D" w14:paraId="4E742E90" w14:textId="77777777" w:rsidTr="00C60607">
        <w:tc>
          <w:tcPr>
            <w:tcW w:w="2552" w:type="dxa"/>
            <w:shd w:val="clear" w:color="auto" w:fill="auto"/>
          </w:tcPr>
          <w:p w14:paraId="4E742E89"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Best value Accountability</w:t>
            </w:r>
          </w:p>
        </w:tc>
        <w:tc>
          <w:tcPr>
            <w:tcW w:w="3119" w:type="dxa"/>
            <w:shd w:val="clear" w:color="auto" w:fill="auto"/>
          </w:tcPr>
          <w:p w14:paraId="4E742E8A"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Work awarded incorrectly</w:t>
            </w:r>
          </w:p>
          <w:p w14:paraId="4E742E8B" w14:textId="77777777" w:rsidR="00CD2CA5" w:rsidRPr="0026551D" w:rsidRDefault="00CD2CA5" w:rsidP="00831B25">
            <w:pPr>
              <w:rPr>
                <w:rFonts w:ascii="Arial" w:hAnsi="Arial"/>
                <w:color w:val="002060"/>
                <w:sz w:val="20"/>
                <w:szCs w:val="20"/>
              </w:rPr>
            </w:pPr>
          </w:p>
          <w:p w14:paraId="4E742E8C"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Overspend on services</w:t>
            </w:r>
          </w:p>
        </w:tc>
        <w:tc>
          <w:tcPr>
            <w:tcW w:w="7796" w:type="dxa"/>
            <w:shd w:val="clear" w:color="auto" w:fill="auto"/>
          </w:tcPr>
          <w:p w14:paraId="4E742E8D"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 xml:space="preserve">Normal Parish Council practice would be to seek, if possible, more than one quotation for any substantial work required to be undertaken or goods. For major contract services, formal competitive tenders would be sought. If a problem is encountered with a contract the Clerk would investigate the situation, check the quotation/tender, research the problem and report to Council. </w:t>
            </w:r>
          </w:p>
        </w:tc>
        <w:tc>
          <w:tcPr>
            <w:tcW w:w="2410" w:type="dxa"/>
            <w:shd w:val="clear" w:color="auto" w:fill="auto"/>
          </w:tcPr>
          <w:p w14:paraId="4E742E8E" w14:textId="77777777" w:rsidR="00CD2CA5" w:rsidRPr="0026551D" w:rsidRDefault="00CD2CA5" w:rsidP="008773CD">
            <w:pPr>
              <w:rPr>
                <w:rFonts w:ascii="Arial" w:hAnsi="Arial"/>
                <w:color w:val="002060"/>
                <w:sz w:val="20"/>
                <w:szCs w:val="20"/>
              </w:rPr>
            </w:pPr>
            <w:r w:rsidRPr="0026551D">
              <w:rPr>
                <w:rFonts w:ascii="Arial" w:hAnsi="Arial"/>
                <w:color w:val="002060"/>
                <w:sz w:val="20"/>
                <w:szCs w:val="20"/>
              </w:rPr>
              <w:t xml:space="preserve">Existing procedure adequate. </w:t>
            </w:r>
          </w:p>
          <w:p w14:paraId="4E742E8F" w14:textId="77777777" w:rsidR="00CD2CA5" w:rsidRPr="0026551D" w:rsidRDefault="00CD2CA5" w:rsidP="006461AD">
            <w:pPr>
              <w:rPr>
                <w:rFonts w:ascii="Arial" w:hAnsi="Arial"/>
                <w:color w:val="002060"/>
                <w:sz w:val="20"/>
                <w:szCs w:val="20"/>
              </w:rPr>
            </w:pPr>
          </w:p>
        </w:tc>
      </w:tr>
      <w:tr w:rsidR="0026551D" w:rsidRPr="0026551D" w14:paraId="4E742EA5" w14:textId="77777777" w:rsidTr="00C60607">
        <w:tc>
          <w:tcPr>
            <w:tcW w:w="2552" w:type="dxa"/>
            <w:shd w:val="clear" w:color="auto" w:fill="auto"/>
          </w:tcPr>
          <w:p w14:paraId="4E742E91"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Salaries and associated costs</w:t>
            </w:r>
          </w:p>
        </w:tc>
        <w:tc>
          <w:tcPr>
            <w:tcW w:w="3119" w:type="dxa"/>
            <w:shd w:val="clear" w:color="auto" w:fill="auto"/>
          </w:tcPr>
          <w:p w14:paraId="4E742E92" w14:textId="77777777" w:rsidR="00CD2CA5" w:rsidRPr="0026551D" w:rsidRDefault="00CD2CA5" w:rsidP="00D70B74">
            <w:pPr>
              <w:rPr>
                <w:rFonts w:ascii="Arial" w:hAnsi="Arial"/>
                <w:color w:val="002060"/>
                <w:sz w:val="20"/>
                <w:szCs w:val="20"/>
              </w:rPr>
            </w:pPr>
            <w:r w:rsidRPr="0026551D">
              <w:rPr>
                <w:rFonts w:ascii="Arial" w:hAnsi="Arial"/>
                <w:color w:val="002060"/>
                <w:sz w:val="20"/>
                <w:szCs w:val="20"/>
              </w:rPr>
              <w:t xml:space="preserve">Salary paid incorrectly </w:t>
            </w:r>
          </w:p>
          <w:p w14:paraId="4E742E93" w14:textId="77777777" w:rsidR="00CD2CA5" w:rsidRPr="0026551D" w:rsidRDefault="00CD2CA5" w:rsidP="00D70B74">
            <w:pPr>
              <w:rPr>
                <w:rFonts w:ascii="Arial" w:hAnsi="Arial"/>
                <w:color w:val="002060"/>
                <w:sz w:val="20"/>
                <w:szCs w:val="20"/>
              </w:rPr>
            </w:pPr>
            <w:r w:rsidRPr="0026551D">
              <w:rPr>
                <w:rFonts w:ascii="Arial" w:hAnsi="Arial"/>
                <w:color w:val="002060"/>
                <w:sz w:val="20"/>
                <w:szCs w:val="20"/>
              </w:rPr>
              <w:t xml:space="preserve">Wrong hours paid </w:t>
            </w:r>
          </w:p>
          <w:p w14:paraId="4E742E94" w14:textId="77777777" w:rsidR="00CD2CA5" w:rsidRPr="0026551D" w:rsidRDefault="00CD2CA5" w:rsidP="00D70B74">
            <w:pPr>
              <w:rPr>
                <w:rFonts w:ascii="Arial" w:hAnsi="Arial"/>
                <w:color w:val="002060"/>
                <w:sz w:val="20"/>
                <w:szCs w:val="20"/>
              </w:rPr>
            </w:pPr>
            <w:r w:rsidRPr="0026551D">
              <w:rPr>
                <w:rFonts w:ascii="Arial" w:hAnsi="Arial"/>
                <w:color w:val="002060"/>
                <w:sz w:val="20"/>
                <w:szCs w:val="20"/>
              </w:rPr>
              <w:t xml:space="preserve">Wrong rate paid </w:t>
            </w:r>
          </w:p>
          <w:p w14:paraId="4E742E95" w14:textId="77777777" w:rsidR="00CD2CA5" w:rsidRPr="0026551D" w:rsidRDefault="00CD2CA5" w:rsidP="00D70B74">
            <w:pPr>
              <w:rPr>
                <w:rFonts w:ascii="Arial" w:hAnsi="Arial"/>
                <w:color w:val="002060"/>
                <w:sz w:val="20"/>
                <w:szCs w:val="20"/>
              </w:rPr>
            </w:pPr>
            <w:r w:rsidRPr="0026551D">
              <w:rPr>
                <w:rFonts w:ascii="Arial" w:hAnsi="Arial"/>
                <w:color w:val="002060"/>
                <w:sz w:val="20"/>
                <w:szCs w:val="20"/>
              </w:rPr>
              <w:t xml:space="preserve">False employee </w:t>
            </w:r>
          </w:p>
          <w:p w14:paraId="4E742E96" w14:textId="77777777" w:rsidR="00CD2CA5" w:rsidRPr="0026551D" w:rsidRDefault="00CD2CA5" w:rsidP="00D70B74">
            <w:pPr>
              <w:rPr>
                <w:rFonts w:ascii="Arial" w:hAnsi="Arial"/>
                <w:color w:val="002060"/>
                <w:sz w:val="20"/>
                <w:szCs w:val="20"/>
              </w:rPr>
            </w:pPr>
            <w:r w:rsidRPr="0026551D">
              <w:rPr>
                <w:rFonts w:ascii="Arial" w:hAnsi="Arial"/>
                <w:color w:val="002060"/>
                <w:sz w:val="20"/>
                <w:szCs w:val="20"/>
              </w:rPr>
              <w:t xml:space="preserve">Wrong deductions of NI </w:t>
            </w:r>
          </w:p>
          <w:p w14:paraId="4E742E97" w14:textId="77777777" w:rsidR="00CD2CA5" w:rsidRPr="0026551D" w:rsidRDefault="00CD2CA5" w:rsidP="00D70B74">
            <w:pPr>
              <w:rPr>
                <w:rFonts w:ascii="Arial" w:hAnsi="Arial"/>
                <w:color w:val="002060"/>
                <w:sz w:val="20"/>
                <w:szCs w:val="20"/>
              </w:rPr>
            </w:pPr>
            <w:r w:rsidRPr="0026551D">
              <w:rPr>
                <w:rFonts w:ascii="Arial" w:hAnsi="Arial"/>
                <w:color w:val="002060"/>
                <w:sz w:val="20"/>
                <w:szCs w:val="20"/>
              </w:rPr>
              <w:t xml:space="preserve">or Tax </w:t>
            </w:r>
          </w:p>
          <w:p w14:paraId="4E742E98" w14:textId="77777777" w:rsidR="00CD2CA5" w:rsidRPr="0026551D" w:rsidRDefault="00CD2CA5" w:rsidP="00D70B74">
            <w:pPr>
              <w:rPr>
                <w:rFonts w:ascii="Arial" w:hAnsi="Arial"/>
                <w:color w:val="002060"/>
                <w:sz w:val="20"/>
                <w:szCs w:val="20"/>
              </w:rPr>
            </w:pPr>
            <w:r w:rsidRPr="0026551D">
              <w:rPr>
                <w:rFonts w:ascii="Arial" w:hAnsi="Arial"/>
                <w:color w:val="002060"/>
                <w:sz w:val="20"/>
                <w:szCs w:val="20"/>
              </w:rPr>
              <w:t xml:space="preserve">Unpaid Tax &amp; NI </w:t>
            </w:r>
          </w:p>
          <w:p w14:paraId="4E742E99" w14:textId="77777777" w:rsidR="00CD2CA5" w:rsidRPr="0026551D" w:rsidRDefault="00CD2CA5" w:rsidP="00D70B74">
            <w:pPr>
              <w:rPr>
                <w:rFonts w:ascii="Arial" w:hAnsi="Arial"/>
                <w:color w:val="002060"/>
                <w:sz w:val="20"/>
                <w:szCs w:val="20"/>
              </w:rPr>
            </w:pPr>
            <w:r w:rsidRPr="0026551D">
              <w:rPr>
                <w:rFonts w:ascii="Arial" w:hAnsi="Arial"/>
                <w:color w:val="002060"/>
                <w:sz w:val="20"/>
                <w:szCs w:val="20"/>
              </w:rPr>
              <w:t xml:space="preserve">contributions to the </w:t>
            </w:r>
          </w:p>
          <w:p w14:paraId="4E742E9A" w14:textId="77777777" w:rsidR="00CD2CA5" w:rsidRPr="0026551D" w:rsidRDefault="00CD2CA5" w:rsidP="00D70B74">
            <w:pPr>
              <w:rPr>
                <w:rFonts w:ascii="Arial" w:hAnsi="Arial"/>
                <w:color w:val="002060"/>
                <w:sz w:val="20"/>
                <w:szCs w:val="20"/>
              </w:rPr>
            </w:pPr>
            <w:r w:rsidRPr="0026551D">
              <w:rPr>
                <w:rFonts w:ascii="Arial" w:hAnsi="Arial"/>
                <w:color w:val="002060"/>
                <w:sz w:val="20"/>
                <w:szCs w:val="20"/>
              </w:rPr>
              <w:t xml:space="preserve">Inland Revenue </w:t>
            </w:r>
          </w:p>
          <w:p w14:paraId="4E742E9B" w14:textId="77777777" w:rsidR="00CD2CA5" w:rsidRPr="0026551D" w:rsidRDefault="00CD2CA5" w:rsidP="00831B25">
            <w:pPr>
              <w:rPr>
                <w:rFonts w:ascii="Arial" w:hAnsi="Arial"/>
                <w:color w:val="002060"/>
                <w:sz w:val="20"/>
                <w:szCs w:val="20"/>
              </w:rPr>
            </w:pPr>
          </w:p>
        </w:tc>
        <w:tc>
          <w:tcPr>
            <w:tcW w:w="7796" w:type="dxa"/>
            <w:shd w:val="clear" w:color="auto" w:fill="auto"/>
          </w:tcPr>
          <w:p w14:paraId="4E742E9C" w14:textId="77777777" w:rsidR="00CD2CA5" w:rsidRPr="0026551D" w:rsidRDefault="00CD2CA5" w:rsidP="00D70B74">
            <w:pPr>
              <w:rPr>
                <w:rFonts w:ascii="Arial" w:hAnsi="Arial"/>
                <w:color w:val="002060"/>
                <w:sz w:val="20"/>
                <w:szCs w:val="20"/>
              </w:rPr>
            </w:pPr>
            <w:r w:rsidRPr="0026551D">
              <w:rPr>
                <w:rFonts w:ascii="Arial" w:hAnsi="Arial"/>
                <w:color w:val="002060"/>
                <w:sz w:val="20"/>
                <w:szCs w:val="20"/>
              </w:rPr>
              <w:t>The Parish Council only employs one member of staff: the Clerk. Recruitment is undertake</w:t>
            </w:r>
            <w:r w:rsidR="003C0C7A" w:rsidRPr="0026551D">
              <w:rPr>
                <w:rFonts w:ascii="Arial" w:hAnsi="Arial"/>
                <w:color w:val="002060"/>
                <w:sz w:val="20"/>
                <w:szCs w:val="20"/>
              </w:rPr>
              <w:t>n by the Chair and Cllrs.</w:t>
            </w:r>
          </w:p>
          <w:p w14:paraId="4E742E9D" w14:textId="77777777" w:rsidR="00CD2CA5" w:rsidRPr="0026551D" w:rsidRDefault="00CD2CA5" w:rsidP="00D70B74">
            <w:pPr>
              <w:rPr>
                <w:rFonts w:ascii="Arial" w:hAnsi="Arial"/>
                <w:color w:val="002060"/>
                <w:sz w:val="20"/>
                <w:szCs w:val="20"/>
              </w:rPr>
            </w:pPr>
            <w:r w:rsidRPr="0026551D">
              <w:rPr>
                <w:rFonts w:ascii="Arial" w:hAnsi="Arial"/>
                <w:color w:val="002060"/>
                <w:sz w:val="20"/>
                <w:szCs w:val="20"/>
              </w:rPr>
              <w:t>The Clerk works from home.</w:t>
            </w:r>
          </w:p>
          <w:p w14:paraId="4E742E9E" w14:textId="77777777" w:rsidR="00CD2CA5" w:rsidRPr="0026551D" w:rsidRDefault="00DB7E73" w:rsidP="00D70B74">
            <w:pPr>
              <w:rPr>
                <w:rFonts w:ascii="Arial" w:hAnsi="Arial"/>
                <w:color w:val="002060"/>
                <w:sz w:val="20"/>
                <w:szCs w:val="20"/>
              </w:rPr>
            </w:pPr>
            <w:r>
              <w:rPr>
                <w:rFonts w:ascii="Arial" w:hAnsi="Arial"/>
                <w:color w:val="002060"/>
                <w:sz w:val="20"/>
                <w:szCs w:val="20"/>
              </w:rPr>
              <w:t>Salary rates are in line with NALC guidance and the Clerk informs Cllrs of pay increases at the meeting after the NALC guidance is received.</w:t>
            </w:r>
          </w:p>
          <w:p w14:paraId="4E742E9F" w14:textId="77777777" w:rsidR="00CD2CA5" w:rsidRPr="0026551D" w:rsidRDefault="00CD2CA5" w:rsidP="00D70B74">
            <w:pPr>
              <w:rPr>
                <w:rFonts w:ascii="Arial" w:hAnsi="Arial"/>
                <w:color w:val="002060"/>
                <w:sz w:val="20"/>
                <w:szCs w:val="20"/>
              </w:rPr>
            </w:pPr>
            <w:r w:rsidRPr="0026551D">
              <w:rPr>
                <w:rFonts w:ascii="Arial" w:hAnsi="Arial"/>
                <w:color w:val="002060"/>
                <w:sz w:val="20"/>
                <w:szCs w:val="20"/>
              </w:rPr>
              <w:t>The Clerk provides t</w:t>
            </w:r>
            <w:r w:rsidR="00DB7E73">
              <w:rPr>
                <w:rFonts w:ascii="Arial" w:hAnsi="Arial"/>
                <w:color w:val="002060"/>
                <w:sz w:val="20"/>
                <w:szCs w:val="20"/>
              </w:rPr>
              <w:t>he Council with wage slips at the meetings</w:t>
            </w:r>
            <w:r w:rsidR="007E07CC">
              <w:rPr>
                <w:rFonts w:ascii="Arial" w:hAnsi="Arial"/>
                <w:color w:val="002060"/>
                <w:sz w:val="20"/>
                <w:szCs w:val="20"/>
              </w:rPr>
              <w:t xml:space="preserve">. The Clerk is paid </w:t>
            </w:r>
            <w:r w:rsidR="00107DFE" w:rsidRPr="0026551D">
              <w:rPr>
                <w:rFonts w:ascii="Arial" w:hAnsi="Arial"/>
                <w:color w:val="002060"/>
                <w:sz w:val="20"/>
                <w:szCs w:val="20"/>
              </w:rPr>
              <w:t>monthly that</w:t>
            </w:r>
            <w:r w:rsidR="007E07CC">
              <w:rPr>
                <w:rFonts w:ascii="Arial" w:hAnsi="Arial"/>
                <w:color w:val="002060"/>
                <w:sz w:val="20"/>
                <w:szCs w:val="20"/>
              </w:rPr>
              <w:t xml:space="preserve"> is twelve</w:t>
            </w:r>
            <w:r w:rsidRPr="0026551D">
              <w:rPr>
                <w:rFonts w:ascii="Arial" w:hAnsi="Arial"/>
                <w:color w:val="002060"/>
                <w:sz w:val="20"/>
                <w:szCs w:val="20"/>
              </w:rPr>
              <w:t xml:space="preserve"> times a year.</w:t>
            </w:r>
          </w:p>
          <w:p w14:paraId="4E742EA0" w14:textId="77777777" w:rsidR="00FB4CA1" w:rsidRPr="0026551D" w:rsidRDefault="00CD2CA5" w:rsidP="00D70B74">
            <w:pPr>
              <w:rPr>
                <w:rFonts w:ascii="Arial" w:hAnsi="Arial"/>
                <w:color w:val="002060"/>
                <w:sz w:val="20"/>
                <w:szCs w:val="20"/>
              </w:rPr>
            </w:pPr>
            <w:r w:rsidRPr="0026551D">
              <w:rPr>
                <w:rFonts w:ascii="Arial" w:hAnsi="Arial"/>
                <w:color w:val="002060"/>
                <w:sz w:val="20"/>
                <w:szCs w:val="20"/>
              </w:rPr>
              <w:t>The Clerk earns u</w:t>
            </w:r>
            <w:r w:rsidR="00FB4CA1" w:rsidRPr="0026551D">
              <w:rPr>
                <w:rFonts w:ascii="Arial" w:hAnsi="Arial"/>
                <w:color w:val="002060"/>
                <w:sz w:val="20"/>
                <w:szCs w:val="20"/>
              </w:rPr>
              <w:t>nder £7,475 per year.</w:t>
            </w:r>
          </w:p>
          <w:p w14:paraId="4E742EA1" w14:textId="77777777" w:rsidR="00CD2CA5" w:rsidRPr="0026551D" w:rsidRDefault="00FB4CA1" w:rsidP="00D70B74">
            <w:pPr>
              <w:rPr>
                <w:rFonts w:ascii="Arial" w:hAnsi="Arial"/>
                <w:color w:val="002060"/>
                <w:sz w:val="20"/>
                <w:szCs w:val="20"/>
              </w:rPr>
            </w:pPr>
            <w:r w:rsidRPr="0026551D">
              <w:rPr>
                <w:rFonts w:ascii="Arial" w:hAnsi="Arial"/>
                <w:color w:val="002060"/>
                <w:sz w:val="20"/>
                <w:szCs w:val="20"/>
              </w:rPr>
              <w:t>The Clerk uses HMRC PAYE software to run payroll and generate payment information to HMRC.</w:t>
            </w:r>
          </w:p>
          <w:p w14:paraId="4E742EA2" w14:textId="77777777" w:rsidR="00CD2CA5" w:rsidRPr="0026551D" w:rsidRDefault="00CD2CA5" w:rsidP="00B17231">
            <w:pPr>
              <w:rPr>
                <w:rFonts w:ascii="Arial" w:hAnsi="Arial"/>
                <w:color w:val="002060"/>
                <w:sz w:val="20"/>
                <w:szCs w:val="20"/>
              </w:rPr>
            </w:pPr>
            <w:r w:rsidRPr="0026551D">
              <w:rPr>
                <w:rFonts w:ascii="Arial" w:hAnsi="Arial"/>
                <w:color w:val="002060"/>
                <w:sz w:val="20"/>
                <w:szCs w:val="20"/>
              </w:rPr>
              <w:t xml:space="preserve">The Clerk keeps a time sheet and has a contract of employment and job description. </w:t>
            </w:r>
          </w:p>
        </w:tc>
        <w:tc>
          <w:tcPr>
            <w:tcW w:w="2410" w:type="dxa"/>
            <w:shd w:val="clear" w:color="auto" w:fill="auto"/>
          </w:tcPr>
          <w:p w14:paraId="4E742EA3" w14:textId="77777777" w:rsidR="00CD2CA5" w:rsidRPr="0026551D" w:rsidRDefault="00CD2CA5" w:rsidP="00D70B74">
            <w:pPr>
              <w:rPr>
                <w:rFonts w:ascii="Arial" w:hAnsi="Arial"/>
                <w:color w:val="002060"/>
                <w:sz w:val="20"/>
                <w:szCs w:val="20"/>
              </w:rPr>
            </w:pPr>
            <w:r w:rsidRPr="0026551D">
              <w:rPr>
                <w:rFonts w:ascii="Arial" w:hAnsi="Arial"/>
                <w:color w:val="002060"/>
                <w:sz w:val="20"/>
                <w:szCs w:val="20"/>
              </w:rPr>
              <w:t xml:space="preserve">Existing appointment and payment system is adequate. </w:t>
            </w:r>
          </w:p>
          <w:p w14:paraId="4E742EA4" w14:textId="77777777" w:rsidR="00CD2CA5" w:rsidRPr="0026551D" w:rsidRDefault="00CD2CA5" w:rsidP="00831B25">
            <w:pPr>
              <w:rPr>
                <w:rFonts w:ascii="Arial" w:hAnsi="Arial"/>
                <w:color w:val="002060"/>
                <w:sz w:val="20"/>
                <w:szCs w:val="20"/>
              </w:rPr>
            </w:pPr>
          </w:p>
        </w:tc>
      </w:tr>
      <w:tr w:rsidR="0026551D" w:rsidRPr="0026551D" w14:paraId="4E742EB1" w14:textId="77777777" w:rsidTr="00C60607">
        <w:tc>
          <w:tcPr>
            <w:tcW w:w="2552" w:type="dxa"/>
            <w:shd w:val="clear" w:color="auto" w:fill="auto"/>
          </w:tcPr>
          <w:p w14:paraId="4E742EA6"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Employees</w:t>
            </w:r>
          </w:p>
        </w:tc>
        <w:tc>
          <w:tcPr>
            <w:tcW w:w="3119" w:type="dxa"/>
            <w:shd w:val="clear" w:color="auto" w:fill="auto"/>
          </w:tcPr>
          <w:p w14:paraId="4E742EA7" w14:textId="77777777" w:rsidR="00CD2CA5" w:rsidRPr="0026551D" w:rsidRDefault="00CD2CA5" w:rsidP="008F5579">
            <w:pPr>
              <w:rPr>
                <w:rFonts w:ascii="Arial" w:hAnsi="Arial"/>
                <w:color w:val="002060"/>
                <w:sz w:val="20"/>
                <w:szCs w:val="20"/>
              </w:rPr>
            </w:pPr>
            <w:r w:rsidRPr="0026551D">
              <w:rPr>
                <w:rFonts w:ascii="Arial" w:hAnsi="Arial"/>
                <w:color w:val="002060"/>
                <w:sz w:val="20"/>
                <w:szCs w:val="20"/>
              </w:rPr>
              <w:t xml:space="preserve">Loss of key personnel </w:t>
            </w:r>
          </w:p>
          <w:p w14:paraId="4E742EA8" w14:textId="77777777" w:rsidR="00CD2CA5" w:rsidRPr="0026551D" w:rsidRDefault="00CD2CA5" w:rsidP="008F5579">
            <w:pPr>
              <w:rPr>
                <w:rFonts w:ascii="Arial" w:hAnsi="Arial"/>
                <w:color w:val="002060"/>
                <w:sz w:val="20"/>
                <w:szCs w:val="20"/>
              </w:rPr>
            </w:pPr>
          </w:p>
          <w:p w14:paraId="4E742EA9" w14:textId="77777777" w:rsidR="00CD2CA5" w:rsidRPr="0026551D" w:rsidRDefault="00CD2CA5" w:rsidP="008F5579">
            <w:pPr>
              <w:rPr>
                <w:rFonts w:ascii="Arial" w:hAnsi="Arial"/>
                <w:color w:val="002060"/>
                <w:sz w:val="20"/>
                <w:szCs w:val="20"/>
              </w:rPr>
            </w:pPr>
            <w:r w:rsidRPr="0026551D">
              <w:rPr>
                <w:rFonts w:ascii="Arial" w:hAnsi="Arial"/>
                <w:color w:val="002060"/>
                <w:sz w:val="20"/>
                <w:szCs w:val="20"/>
              </w:rPr>
              <w:t xml:space="preserve">Fraud by staff </w:t>
            </w:r>
          </w:p>
          <w:p w14:paraId="4E742EAA" w14:textId="77777777" w:rsidR="00CD2CA5" w:rsidRPr="0026551D" w:rsidRDefault="00CD2CA5" w:rsidP="008F5579">
            <w:pPr>
              <w:rPr>
                <w:rFonts w:ascii="Arial" w:hAnsi="Arial"/>
                <w:color w:val="002060"/>
                <w:sz w:val="20"/>
                <w:szCs w:val="20"/>
              </w:rPr>
            </w:pPr>
            <w:r w:rsidRPr="0026551D">
              <w:rPr>
                <w:rFonts w:ascii="Arial" w:hAnsi="Arial"/>
                <w:color w:val="002060"/>
                <w:sz w:val="20"/>
                <w:szCs w:val="20"/>
              </w:rPr>
              <w:t xml:space="preserve">Actions undertaken by </w:t>
            </w:r>
          </w:p>
          <w:p w14:paraId="4E742EAB" w14:textId="77777777" w:rsidR="00CD2CA5" w:rsidRPr="0026551D" w:rsidRDefault="00CD2CA5" w:rsidP="008F5579">
            <w:pPr>
              <w:rPr>
                <w:rFonts w:ascii="Arial" w:hAnsi="Arial"/>
                <w:color w:val="002060"/>
                <w:sz w:val="20"/>
                <w:szCs w:val="20"/>
              </w:rPr>
            </w:pPr>
            <w:r w:rsidRPr="0026551D">
              <w:rPr>
                <w:rFonts w:ascii="Arial" w:hAnsi="Arial"/>
                <w:color w:val="002060"/>
                <w:sz w:val="20"/>
                <w:szCs w:val="20"/>
              </w:rPr>
              <w:t>staff Health &amp; Safety</w:t>
            </w:r>
          </w:p>
        </w:tc>
        <w:tc>
          <w:tcPr>
            <w:tcW w:w="7796" w:type="dxa"/>
            <w:shd w:val="clear" w:color="auto" w:fill="auto"/>
          </w:tcPr>
          <w:p w14:paraId="4E742EAC" w14:textId="77777777" w:rsidR="00CD2CA5" w:rsidRPr="0026551D" w:rsidRDefault="00CD2CA5" w:rsidP="00CF627C">
            <w:pPr>
              <w:rPr>
                <w:rFonts w:ascii="Arial" w:hAnsi="Arial"/>
                <w:color w:val="002060"/>
                <w:sz w:val="20"/>
                <w:szCs w:val="20"/>
              </w:rPr>
            </w:pPr>
            <w:r w:rsidRPr="0026551D">
              <w:rPr>
                <w:rFonts w:ascii="Arial" w:hAnsi="Arial"/>
                <w:color w:val="002060"/>
                <w:sz w:val="20"/>
                <w:szCs w:val="20"/>
              </w:rPr>
              <w:t xml:space="preserve">The requirements of the Fidelity Guarantee insurance to be adhered to with regards to Fraud. </w:t>
            </w:r>
          </w:p>
          <w:p w14:paraId="4E742EAD" w14:textId="77777777" w:rsidR="00CD2CA5" w:rsidRPr="0026551D" w:rsidRDefault="00CD2CA5" w:rsidP="00CF627C">
            <w:pPr>
              <w:rPr>
                <w:rFonts w:ascii="Arial" w:hAnsi="Arial"/>
                <w:color w:val="002060"/>
                <w:sz w:val="20"/>
                <w:szCs w:val="20"/>
              </w:rPr>
            </w:pPr>
            <w:r w:rsidRPr="0026551D">
              <w:rPr>
                <w:rFonts w:ascii="Arial" w:hAnsi="Arial"/>
                <w:color w:val="002060"/>
                <w:sz w:val="20"/>
                <w:szCs w:val="20"/>
              </w:rPr>
              <w:t xml:space="preserve">The Clerk should be provided with relevant training and access to assistance and legal advice required to undertake the role. </w:t>
            </w:r>
          </w:p>
          <w:p w14:paraId="4E742EAE" w14:textId="77777777" w:rsidR="00B17231" w:rsidRPr="0026551D" w:rsidRDefault="00B17231" w:rsidP="00831B25">
            <w:pPr>
              <w:rPr>
                <w:rFonts w:ascii="Arial" w:hAnsi="Arial"/>
                <w:color w:val="002060"/>
                <w:sz w:val="20"/>
                <w:szCs w:val="20"/>
              </w:rPr>
            </w:pPr>
          </w:p>
        </w:tc>
        <w:tc>
          <w:tcPr>
            <w:tcW w:w="2410" w:type="dxa"/>
            <w:shd w:val="clear" w:color="auto" w:fill="auto"/>
          </w:tcPr>
          <w:p w14:paraId="4E742EAF" w14:textId="77777777" w:rsidR="00CD2CA5" w:rsidRPr="0026551D" w:rsidRDefault="00C37EFC" w:rsidP="00CF627C">
            <w:pPr>
              <w:rPr>
                <w:rFonts w:ascii="Arial" w:hAnsi="Arial"/>
                <w:color w:val="002060"/>
                <w:sz w:val="20"/>
                <w:szCs w:val="20"/>
              </w:rPr>
            </w:pPr>
            <w:r w:rsidRPr="0026551D">
              <w:rPr>
                <w:rFonts w:ascii="Arial" w:hAnsi="Arial"/>
                <w:color w:val="002060"/>
                <w:sz w:val="20"/>
                <w:szCs w:val="20"/>
              </w:rPr>
              <w:t>Existing procedure adequate – covered by insurance.</w:t>
            </w:r>
            <w:r w:rsidR="00CD2CA5" w:rsidRPr="0026551D">
              <w:rPr>
                <w:rFonts w:ascii="Arial" w:hAnsi="Arial"/>
                <w:color w:val="002060"/>
                <w:sz w:val="20"/>
                <w:szCs w:val="20"/>
              </w:rPr>
              <w:t xml:space="preserve"> </w:t>
            </w:r>
          </w:p>
          <w:p w14:paraId="4E742EB0" w14:textId="77777777" w:rsidR="00CD2CA5" w:rsidRPr="0026551D" w:rsidRDefault="00B17231" w:rsidP="00C37EFC">
            <w:pPr>
              <w:rPr>
                <w:rFonts w:ascii="Arial" w:hAnsi="Arial"/>
                <w:color w:val="002060"/>
                <w:sz w:val="20"/>
                <w:szCs w:val="20"/>
              </w:rPr>
            </w:pPr>
            <w:r w:rsidRPr="0026551D">
              <w:rPr>
                <w:rFonts w:ascii="Arial" w:hAnsi="Arial"/>
                <w:color w:val="002060"/>
                <w:sz w:val="20"/>
                <w:szCs w:val="20"/>
              </w:rPr>
              <w:t>Membership of DALC.</w:t>
            </w:r>
          </w:p>
        </w:tc>
      </w:tr>
      <w:tr w:rsidR="0026551D" w:rsidRPr="0026551D" w14:paraId="4E742EB6" w14:textId="77777777" w:rsidTr="00C60607">
        <w:tc>
          <w:tcPr>
            <w:tcW w:w="2552" w:type="dxa"/>
            <w:shd w:val="clear" w:color="auto" w:fill="auto"/>
          </w:tcPr>
          <w:p w14:paraId="4E742EB2"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Councillor allowances</w:t>
            </w:r>
          </w:p>
        </w:tc>
        <w:tc>
          <w:tcPr>
            <w:tcW w:w="3119" w:type="dxa"/>
            <w:shd w:val="clear" w:color="auto" w:fill="auto"/>
          </w:tcPr>
          <w:p w14:paraId="4E742EB3" w14:textId="77777777" w:rsidR="00CD2CA5" w:rsidRPr="0026551D" w:rsidRDefault="00CD2CA5" w:rsidP="00831B25">
            <w:pPr>
              <w:rPr>
                <w:rFonts w:ascii="Arial" w:hAnsi="Arial"/>
                <w:color w:val="002060"/>
                <w:sz w:val="20"/>
                <w:szCs w:val="20"/>
              </w:rPr>
            </w:pPr>
          </w:p>
        </w:tc>
        <w:tc>
          <w:tcPr>
            <w:tcW w:w="7796" w:type="dxa"/>
            <w:shd w:val="clear" w:color="auto" w:fill="auto"/>
          </w:tcPr>
          <w:p w14:paraId="4E742EB4"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No allowances are allocated to Parish Councillors</w:t>
            </w:r>
          </w:p>
        </w:tc>
        <w:tc>
          <w:tcPr>
            <w:tcW w:w="2410" w:type="dxa"/>
            <w:shd w:val="clear" w:color="auto" w:fill="auto"/>
          </w:tcPr>
          <w:p w14:paraId="4E742EB5"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No procedure required</w:t>
            </w:r>
          </w:p>
        </w:tc>
      </w:tr>
      <w:tr w:rsidR="0026551D" w:rsidRPr="0026551D" w14:paraId="4E742EBB" w14:textId="77777777" w:rsidTr="00C60607">
        <w:tc>
          <w:tcPr>
            <w:tcW w:w="2552" w:type="dxa"/>
            <w:shd w:val="clear" w:color="auto" w:fill="auto"/>
          </w:tcPr>
          <w:p w14:paraId="4E742EB7"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Election costs</w:t>
            </w:r>
          </w:p>
        </w:tc>
        <w:tc>
          <w:tcPr>
            <w:tcW w:w="3119" w:type="dxa"/>
            <w:shd w:val="clear" w:color="auto" w:fill="auto"/>
          </w:tcPr>
          <w:p w14:paraId="4E742EB8"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Risk of an election cost</w:t>
            </w:r>
          </w:p>
        </w:tc>
        <w:tc>
          <w:tcPr>
            <w:tcW w:w="7796" w:type="dxa"/>
            <w:shd w:val="clear" w:color="auto" w:fill="auto"/>
          </w:tcPr>
          <w:p w14:paraId="4E742EB9" w14:textId="77777777" w:rsidR="00CD2CA5" w:rsidRPr="0026551D" w:rsidRDefault="00CD2CA5" w:rsidP="006277BD">
            <w:pPr>
              <w:rPr>
                <w:rFonts w:ascii="Arial" w:hAnsi="Arial"/>
                <w:color w:val="002060"/>
                <w:sz w:val="20"/>
                <w:szCs w:val="20"/>
              </w:rPr>
            </w:pPr>
            <w:r w:rsidRPr="0026551D">
              <w:rPr>
                <w:rFonts w:ascii="Arial" w:hAnsi="Arial"/>
                <w:color w:val="002060"/>
                <w:sz w:val="20"/>
                <w:szCs w:val="20"/>
              </w:rPr>
              <w:t>Risk is higher in an election year. When an election is due the Clerk will obtain an estimate of costs from the District Council for a full election and an uncontested election. There are no measures which can be adopted to minimise the risk of having a contested election as this is a democratic process and should not be stifled.</w:t>
            </w:r>
          </w:p>
        </w:tc>
        <w:tc>
          <w:tcPr>
            <w:tcW w:w="2410" w:type="dxa"/>
            <w:shd w:val="clear" w:color="auto" w:fill="auto"/>
          </w:tcPr>
          <w:p w14:paraId="4E742EBA"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Existing procedure adequate</w:t>
            </w:r>
          </w:p>
        </w:tc>
      </w:tr>
      <w:tr w:rsidR="0026551D" w:rsidRPr="0026551D" w14:paraId="4E742EC0" w14:textId="77777777" w:rsidTr="00C60607">
        <w:tc>
          <w:tcPr>
            <w:tcW w:w="2552" w:type="dxa"/>
            <w:shd w:val="clear" w:color="auto" w:fill="auto"/>
          </w:tcPr>
          <w:p w14:paraId="4E742EBC"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VAT</w:t>
            </w:r>
          </w:p>
        </w:tc>
        <w:tc>
          <w:tcPr>
            <w:tcW w:w="3119" w:type="dxa"/>
            <w:shd w:val="clear" w:color="auto" w:fill="auto"/>
          </w:tcPr>
          <w:p w14:paraId="4E742EBD"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Re-claiming/charging</w:t>
            </w:r>
          </w:p>
        </w:tc>
        <w:tc>
          <w:tcPr>
            <w:tcW w:w="7796" w:type="dxa"/>
            <w:shd w:val="clear" w:color="auto" w:fill="auto"/>
          </w:tcPr>
          <w:p w14:paraId="4E742EBE"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The Council has Financial Regulations which set out the requirements</w:t>
            </w:r>
          </w:p>
        </w:tc>
        <w:tc>
          <w:tcPr>
            <w:tcW w:w="2410" w:type="dxa"/>
            <w:shd w:val="clear" w:color="auto" w:fill="auto"/>
          </w:tcPr>
          <w:p w14:paraId="4E742EBF" w14:textId="77777777" w:rsidR="00CD2CA5" w:rsidRPr="0026551D" w:rsidRDefault="00C37EFC" w:rsidP="00831B25">
            <w:pPr>
              <w:rPr>
                <w:rFonts w:ascii="Arial" w:hAnsi="Arial"/>
                <w:color w:val="002060"/>
                <w:sz w:val="20"/>
                <w:szCs w:val="20"/>
              </w:rPr>
            </w:pPr>
            <w:r w:rsidRPr="0026551D">
              <w:rPr>
                <w:rFonts w:ascii="Arial" w:hAnsi="Arial"/>
                <w:color w:val="002060"/>
                <w:sz w:val="20"/>
                <w:szCs w:val="20"/>
              </w:rPr>
              <w:t>Existing procedure adequate</w:t>
            </w:r>
          </w:p>
        </w:tc>
      </w:tr>
      <w:tr w:rsidR="0026551D" w:rsidRPr="0026551D" w14:paraId="4E742EC5" w14:textId="77777777" w:rsidTr="00C60607">
        <w:tc>
          <w:tcPr>
            <w:tcW w:w="2552" w:type="dxa"/>
            <w:shd w:val="clear" w:color="auto" w:fill="auto"/>
          </w:tcPr>
          <w:p w14:paraId="4E742EC1"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Annual Return</w:t>
            </w:r>
          </w:p>
        </w:tc>
        <w:tc>
          <w:tcPr>
            <w:tcW w:w="3119" w:type="dxa"/>
            <w:shd w:val="clear" w:color="auto" w:fill="auto"/>
          </w:tcPr>
          <w:p w14:paraId="4E742EC2"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Submit within time limits</w:t>
            </w:r>
          </w:p>
        </w:tc>
        <w:tc>
          <w:tcPr>
            <w:tcW w:w="7796" w:type="dxa"/>
            <w:shd w:val="clear" w:color="auto" w:fill="auto"/>
          </w:tcPr>
          <w:p w14:paraId="4E742EC3" w14:textId="77777777" w:rsidR="00CD2CA5" w:rsidRPr="0026551D" w:rsidRDefault="00B17231" w:rsidP="007E07CC">
            <w:pPr>
              <w:rPr>
                <w:rFonts w:ascii="Arial" w:hAnsi="Arial"/>
                <w:color w:val="002060"/>
                <w:sz w:val="20"/>
                <w:szCs w:val="20"/>
              </w:rPr>
            </w:pPr>
            <w:r w:rsidRPr="0026551D">
              <w:rPr>
                <w:rFonts w:ascii="Arial" w:hAnsi="Arial"/>
                <w:color w:val="002060"/>
                <w:sz w:val="20"/>
                <w:szCs w:val="20"/>
              </w:rPr>
              <w:t xml:space="preserve">The </w:t>
            </w:r>
            <w:r w:rsidR="00CD2CA5" w:rsidRPr="0026551D">
              <w:rPr>
                <w:rFonts w:ascii="Arial" w:hAnsi="Arial"/>
                <w:color w:val="002060"/>
                <w:sz w:val="20"/>
                <w:szCs w:val="20"/>
              </w:rPr>
              <w:t xml:space="preserve">Annual Return </w:t>
            </w:r>
            <w:r w:rsidR="007E07CC">
              <w:rPr>
                <w:rFonts w:ascii="Arial" w:hAnsi="Arial"/>
                <w:color w:val="002060"/>
                <w:sz w:val="20"/>
                <w:szCs w:val="20"/>
              </w:rPr>
              <w:t>/ Certif</w:t>
            </w:r>
            <w:r w:rsidR="00C60607" w:rsidRPr="0026551D">
              <w:rPr>
                <w:rFonts w:ascii="Arial" w:hAnsi="Arial"/>
                <w:color w:val="002060"/>
                <w:sz w:val="20"/>
                <w:szCs w:val="20"/>
              </w:rPr>
              <w:t xml:space="preserve">icate of Exemption </w:t>
            </w:r>
            <w:r w:rsidR="007E07CC">
              <w:rPr>
                <w:rFonts w:ascii="Arial" w:hAnsi="Arial"/>
                <w:color w:val="002060"/>
                <w:sz w:val="20"/>
                <w:szCs w:val="20"/>
              </w:rPr>
              <w:t xml:space="preserve">is </w:t>
            </w:r>
            <w:r w:rsidR="007E07CC" w:rsidRPr="0026551D">
              <w:rPr>
                <w:rFonts w:ascii="Arial" w:hAnsi="Arial"/>
                <w:color w:val="002060"/>
                <w:sz w:val="20"/>
                <w:szCs w:val="20"/>
              </w:rPr>
              <w:t>submitted to the internal au</w:t>
            </w:r>
            <w:r w:rsidR="007E07CC">
              <w:rPr>
                <w:rFonts w:ascii="Arial" w:hAnsi="Arial"/>
                <w:color w:val="002060"/>
                <w:sz w:val="20"/>
                <w:szCs w:val="20"/>
              </w:rPr>
              <w:t xml:space="preserve">ditor for examination and sign off.  It is then presented to Cllrs at the Annual Meeting of the Parish Council, submitted for approval and signed off by the Chair and Clerk and forwarded </w:t>
            </w:r>
            <w:r w:rsidR="00CD2CA5" w:rsidRPr="0026551D">
              <w:rPr>
                <w:rFonts w:ascii="Arial" w:hAnsi="Arial"/>
                <w:color w:val="002060"/>
                <w:sz w:val="20"/>
                <w:szCs w:val="20"/>
              </w:rPr>
              <w:t>to the Ext</w:t>
            </w:r>
            <w:r w:rsidR="007E07CC">
              <w:rPr>
                <w:rFonts w:ascii="Arial" w:hAnsi="Arial"/>
                <w:color w:val="002060"/>
                <w:sz w:val="20"/>
                <w:szCs w:val="20"/>
              </w:rPr>
              <w:t>ernal Auditor within the relevant timescale.</w:t>
            </w:r>
          </w:p>
        </w:tc>
        <w:tc>
          <w:tcPr>
            <w:tcW w:w="2410" w:type="dxa"/>
            <w:shd w:val="clear" w:color="auto" w:fill="auto"/>
          </w:tcPr>
          <w:p w14:paraId="4E742EC4"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Existing procedures adequate</w:t>
            </w:r>
          </w:p>
        </w:tc>
      </w:tr>
      <w:tr w:rsidR="0026551D" w:rsidRPr="0026551D" w14:paraId="4E742ECA" w14:textId="77777777" w:rsidTr="00C60607">
        <w:tc>
          <w:tcPr>
            <w:tcW w:w="2552" w:type="dxa"/>
            <w:shd w:val="clear" w:color="auto" w:fill="auto"/>
          </w:tcPr>
          <w:p w14:paraId="4E742EC6"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Legal Powers</w:t>
            </w:r>
          </w:p>
        </w:tc>
        <w:tc>
          <w:tcPr>
            <w:tcW w:w="3119" w:type="dxa"/>
            <w:shd w:val="clear" w:color="auto" w:fill="auto"/>
          </w:tcPr>
          <w:p w14:paraId="4E742EC7"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Illegal activity or payments</w:t>
            </w:r>
          </w:p>
        </w:tc>
        <w:tc>
          <w:tcPr>
            <w:tcW w:w="7796" w:type="dxa"/>
            <w:shd w:val="clear" w:color="auto" w:fill="auto"/>
          </w:tcPr>
          <w:p w14:paraId="4E742EC8" w14:textId="77777777" w:rsidR="00CD2CA5" w:rsidRPr="0026551D" w:rsidRDefault="00CD2CA5" w:rsidP="006277BD">
            <w:pPr>
              <w:rPr>
                <w:rFonts w:ascii="Arial" w:hAnsi="Arial"/>
                <w:color w:val="002060"/>
                <w:sz w:val="20"/>
                <w:szCs w:val="20"/>
              </w:rPr>
            </w:pPr>
            <w:r w:rsidRPr="0026551D">
              <w:rPr>
                <w:rFonts w:ascii="Arial" w:hAnsi="Arial"/>
                <w:color w:val="002060"/>
                <w:sz w:val="20"/>
                <w:szCs w:val="20"/>
              </w:rPr>
              <w:t xml:space="preserve">All activity and payments within the powers of the Parish Council to be resolved and </w:t>
            </w:r>
            <w:proofErr w:type="spellStart"/>
            <w:r w:rsidRPr="0026551D">
              <w:rPr>
                <w:rFonts w:ascii="Arial" w:hAnsi="Arial"/>
                <w:color w:val="002060"/>
                <w:sz w:val="20"/>
                <w:szCs w:val="20"/>
              </w:rPr>
              <w:t>minuted</w:t>
            </w:r>
            <w:proofErr w:type="spellEnd"/>
            <w:r w:rsidRPr="0026551D">
              <w:rPr>
                <w:rFonts w:ascii="Arial" w:hAnsi="Arial"/>
                <w:color w:val="002060"/>
                <w:sz w:val="20"/>
                <w:szCs w:val="20"/>
              </w:rPr>
              <w:t xml:space="preserve"> at Full Parish Council Meetings, including a reference to the power used.</w:t>
            </w:r>
          </w:p>
        </w:tc>
        <w:tc>
          <w:tcPr>
            <w:tcW w:w="2410" w:type="dxa"/>
            <w:shd w:val="clear" w:color="auto" w:fill="auto"/>
          </w:tcPr>
          <w:p w14:paraId="4E742EC9" w14:textId="77777777" w:rsidR="00CD2CA5" w:rsidRPr="0026551D" w:rsidRDefault="00FB4CA1" w:rsidP="00831B25">
            <w:pPr>
              <w:rPr>
                <w:rFonts w:ascii="Arial" w:hAnsi="Arial"/>
                <w:color w:val="002060"/>
                <w:sz w:val="20"/>
                <w:szCs w:val="20"/>
              </w:rPr>
            </w:pPr>
            <w:r w:rsidRPr="0026551D">
              <w:rPr>
                <w:rFonts w:ascii="Arial" w:hAnsi="Arial"/>
                <w:color w:val="002060"/>
                <w:sz w:val="20"/>
                <w:szCs w:val="20"/>
              </w:rPr>
              <w:t xml:space="preserve">Minutes </w:t>
            </w:r>
          </w:p>
        </w:tc>
      </w:tr>
      <w:tr w:rsidR="0026551D" w:rsidRPr="0026551D" w14:paraId="4E742ED7" w14:textId="77777777" w:rsidTr="00C60607">
        <w:tc>
          <w:tcPr>
            <w:tcW w:w="2552" w:type="dxa"/>
            <w:shd w:val="clear" w:color="auto" w:fill="auto"/>
          </w:tcPr>
          <w:p w14:paraId="4E742ECB"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lastRenderedPageBreak/>
              <w:t>Minutes/Agendas/Notices Statutory Documents</w:t>
            </w:r>
          </w:p>
        </w:tc>
        <w:tc>
          <w:tcPr>
            <w:tcW w:w="3119" w:type="dxa"/>
            <w:shd w:val="clear" w:color="auto" w:fill="auto"/>
          </w:tcPr>
          <w:p w14:paraId="4E742ECC"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Accuracy and legality</w:t>
            </w:r>
          </w:p>
          <w:p w14:paraId="4E742ECD"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 xml:space="preserve"> </w:t>
            </w:r>
          </w:p>
          <w:p w14:paraId="4E742ECE" w14:textId="77777777" w:rsidR="0043724D" w:rsidRPr="0026551D" w:rsidRDefault="0043724D" w:rsidP="00831B25">
            <w:pPr>
              <w:rPr>
                <w:rFonts w:ascii="Arial" w:hAnsi="Arial"/>
                <w:color w:val="002060"/>
                <w:sz w:val="20"/>
                <w:szCs w:val="20"/>
              </w:rPr>
            </w:pPr>
          </w:p>
          <w:p w14:paraId="4E742ECF"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Business conduct</w:t>
            </w:r>
          </w:p>
        </w:tc>
        <w:tc>
          <w:tcPr>
            <w:tcW w:w="7796" w:type="dxa"/>
            <w:shd w:val="clear" w:color="auto" w:fill="auto"/>
          </w:tcPr>
          <w:p w14:paraId="4E742ED0" w14:textId="77777777" w:rsidR="00CD2CA5" w:rsidRPr="0026551D" w:rsidRDefault="00CD2CA5" w:rsidP="000622CB">
            <w:pPr>
              <w:rPr>
                <w:rFonts w:ascii="Arial" w:hAnsi="Arial"/>
                <w:color w:val="002060"/>
                <w:sz w:val="20"/>
                <w:szCs w:val="20"/>
              </w:rPr>
            </w:pPr>
            <w:r w:rsidRPr="0026551D">
              <w:rPr>
                <w:rFonts w:ascii="Arial" w:hAnsi="Arial"/>
                <w:color w:val="002060"/>
                <w:sz w:val="20"/>
                <w:szCs w:val="20"/>
              </w:rPr>
              <w:t xml:space="preserve">Minutes and agenda are produced in the prescribed method by the Clerk and adhere to the legal requirements. </w:t>
            </w:r>
          </w:p>
          <w:p w14:paraId="4E742ED1" w14:textId="77777777" w:rsidR="00CD2CA5" w:rsidRPr="0026551D" w:rsidRDefault="00CD2CA5" w:rsidP="000622CB">
            <w:pPr>
              <w:rPr>
                <w:rFonts w:ascii="Arial" w:hAnsi="Arial"/>
                <w:color w:val="002060"/>
                <w:sz w:val="20"/>
                <w:szCs w:val="20"/>
              </w:rPr>
            </w:pPr>
            <w:r w:rsidRPr="0026551D">
              <w:rPr>
                <w:rFonts w:ascii="Arial" w:hAnsi="Arial"/>
                <w:color w:val="002060"/>
                <w:sz w:val="20"/>
                <w:szCs w:val="20"/>
              </w:rPr>
              <w:t>Minutes are approved and signed at the next Council meeting.  Minutes and agenda are displayed accor</w:t>
            </w:r>
            <w:r w:rsidR="003C0C7A" w:rsidRPr="0026551D">
              <w:rPr>
                <w:rFonts w:ascii="Arial" w:hAnsi="Arial"/>
                <w:color w:val="002060"/>
                <w:sz w:val="20"/>
                <w:szCs w:val="20"/>
              </w:rPr>
              <w:t>ding to the legal requirements on the village noticeboard and the parish council website.</w:t>
            </w:r>
          </w:p>
          <w:p w14:paraId="4E742ED2" w14:textId="77777777" w:rsidR="00CD2CA5" w:rsidRPr="0026551D" w:rsidRDefault="00CD2CA5" w:rsidP="000622CB">
            <w:pPr>
              <w:rPr>
                <w:rFonts w:ascii="Arial" w:hAnsi="Arial"/>
                <w:color w:val="002060"/>
                <w:sz w:val="20"/>
                <w:szCs w:val="20"/>
              </w:rPr>
            </w:pPr>
            <w:r w:rsidRPr="0026551D">
              <w:rPr>
                <w:rFonts w:ascii="Arial" w:hAnsi="Arial"/>
                <w:color w:val="002060"/>
                <w:sz w:val="20"/>
                <w:szCs w:val="20"/>
              </w:rPr>
              <w:t>Business conducted at Council meetings should be managed by the Chair.</w:t>
            </w:r>
          </w:p>
        </w:tc>
        <w:tc>
          <w:tcPr>
            <w:tcW w:w="2410" w:type="dxa"/>
            <w:shd w:val="clear" w:color="auto" w:fill="auto"/>
          </w:tcPr>
          <w:p w14:paraId="4E742ED3" w14:textId="77777777" w:rsidR="00CD2CA5" w:rsidRPr="0026551D" w:rsidRDefault="00CD2CA5" w:rsidP="000622CB">
            <w:pPr>
              <w:rPr>
                <w:rFonts w:ascii="Arial" w:hAnsi="Arial"/>
                <w:color w:val="002060"/>
                <w:sz w:val="20"/>
                <w:szCs w:val="20"/>
              </w:rPr>
            </w:pPr>
            <w:r w:rsidRPr="0026551D">
              <w:rPr>
                <w:rFonts w:ascii="Arial" w:hAnsi="Arial"/>
                <w:color w:val="002060"/>
                <w:sz w:val="20"/>
                <w:szCs w:val="20"/>
              </w:rPr>
              <w:t xml:space="preserve">Existing procedure adequate. </w:t>
            </w:r>
          </w:p>
          <w:p w14:paraId="4E742ED4" w14:textId="77777777" w:rsidR="00CD2CA5" w:rsidRPr="0026551D" w:rsidRDefault="00CD2CA5" w:rsidP="000622CB">
            <w:pPr>
              <w:rPr>
                <w:rFonts w:ascii="Arial" w:hAnsi="Arial"/>
                <w:color w:val="002060"/>
                <w:sz w:val="20"/>
                <w:szCs w:val="20"/>
              </w:rPr>
            </w:pPr>
            <w:r w:rsidRPr="0026551D">
              <w:rPr>
                <w:rFonts w:ascii="Arial" w:hAnsi="Arial"/>
                <w:color w:val="002060"/>
                <w:sz w:val="20"/>
                <w:szCs w:val="20"/>
              </w:rPr>
              <w:t xml:space="preserve">Guidance/training to Chair </w:t>
            </w:r>
          </w:p>
          <w:p w14:paraId="4E742ED5" w14:textId="77777777" w:rsidR="00CD2CA5" w:rsidRPr="0026551D" w:rsidRDefault="00CD2CA5" w:rsidP="000622CB">
            <w:pPr>
              <w:rPr>
                <w:rFonts w:ascii="Arial" w:hAnsi="Arial"/>
                <w:color w:val="002060"/>
                <w:sz w:val="20"/>
                <w:szCs w:val="20"/>
              </w:rPr>
            </w:pPr>
            <w:r w:rsidRPr="0026551D">
              <w:rPr>
                <w:rFonts w:ascii="Arial" w:hAnsi="Arial"/>
                <w:color w:val="002060"/>
                <w:sz w:val="20"/>
                <w:szCs w:val="20"/>
              </w:rPr>
              <w:t xml:space="preserve">should be given (if required). </w:t>
            </w:r>
          </w:p>
          <w:p w14:paraId="4E742ED6" w14:textId="77777777" w:rsidR="00CD2CA5" w:rsidRPr="0026551D" w:rsidRDefault="001C0C71" w:rsidP="00831B25">
            <w:pPr>
              <w:rPr>
                <w:rFonts w:ascii="Arial" w:hAnsi="Arial"/>
                <w:color w:val="002060"/>
                <w:sz w:val="20"/>
                <w:szCs w:val="20"/>
              </w:rPr>
            </w:pPr>
            <w:r w:rsidRPr="0026551D">
              <w:rPr>
                <w:rFonts w:ascii="Arial" w:hAnsi="Arial"/>
                <w:color w:val="002060"/>
                <w:sz w:val="20"/>
                <w:szCs w:val="20"/>
              </w:rPr>
              <w:t>Members to adhere to Standing Orders.</w:t>
            </w:r>
          </w:p>
        </w:tc>
      </w:tr>
      <w:tr w:rsidR="0026551D" w:rsidRPr="0026551D" w14:paraId="4E742EE5" w14:textId="77777777" w:rsidTr="00C60607">
        <w:tc>
          <w:tcPr>
            <w:tcW w:w="2552" w:type="dxa"/>
            <w:shd w:val="clear" w:color="auto" w:fill="auto"/>
          </w:tcPr>
          <w:p w14:paraId="4E742ED8"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Members interests</w:t>
            </w:r>
          </w:p>
        </w:tc>
        <w:tc>
          <w:tcPr>
            <w:tcW w:w="3119" w:type="dxa"/>
            <w:shd w:val="clear" w:color="auto" w:fill="auto"/>
          </w:tcPr>
          <w:p w14:paraId="4E742ED9"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Conflict of interest</w:t>
            </w:r>
          </w:p>
          <w:p w14:paraId="4E742EDA" w14:textId="77777777" w:rsidR="00CD2CA5" w:rsidRPr="0026551D" w:rsidRDefault="00CD2CA5" w:rsidP="00831B25">
            <w:pPr>
              <w:rPr>
                <w:rFonts w:ascii="Arial" w:hAnsi="Arial"/>
                <w:color w:val="002060"/>
                <w:sz w:val="20"/>
                <w:szCs w:val="20"/>
              </w:rPr>
            </w:pPr>
          </w:p>
          <w:p w14:paraId="4E742EDB" w14:textId="77777777" w:rsidR="00CD2CA5" w:rsidRPr="0026551D" w:rsidRDefault="00CD2CA5" w:rsidP="00831B25">
            <w:pPr>
              <w:rPr>
                <w:rFonts w:ascii="Arial" w:hAnsi="Arial"/>
                <w:color w:val="002060"/>
                <w:sz w:val="20"/>
                <w:szCs w:val="20"/>
              </w:rPr>
            </w:pPr>
          </w:p>
          <w:p w14:paraId="4E742EDC" w14:textId="77777777" w:rsidR="00CD2CA5" w:rsidRPr="0026551D" w:rsidRDefault="00CD2CA5" w:rsidP="00831B25">
            <w:pPr>
              <w:rPr>
                <w:rFonts w:ascii="Arial" w:hAnsi="Arial"/>
                <w:color w:val="002060"/>
                <w:sz w:val="20"/>
                <w:szCs w:val="20"/>
              </w:rPr>
            </w:pPr>
          </w:p>
          <w:p w14:paraId="4E742EDD"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Register of Members interests</w:t>
            </w:r>
          </w:p>
        </w:tc>
        <w:tc>
          <w:tcPr>
            <w:tcW w:w="7796" w:type="dxa"/>
            <w:shd w:val="clear" w:color="auto" w:fill="auto"/>
          </w:tcPr>
          <w:p w14:paraId="4E742EDE" w14:textId="77777777" w:rsidR="00CD2CA5" w:rsidRPr="0026551D" w:rsidRDefault="00CD2CA5" w:rsidP="000622CB">
            <w:pPr>
              <w:rPr>
                <w:rFonts w:ascii="Arial" w:hAnsi="Arial"/>
                <w:color w:val="002060"/>
                <w:sz w:val="20"/>
                <w:szCs w:val="20"/>
              </w:rPr>
            </w:pPr>
            <w:r w:rsidRPr="0026551D">
              <w:rPr>
                <w:rFonts w:ascii="Arial" w:hAnsi="Arial"/>
                <w:color w:val="002060"/>
                <w:sz w:val="20"/>
                <w:szCs w:val="20"/>
              </w:rPr>
              <w:t xml:space="preserve">Although not a requirement, the declaring of interests by members at a meeting should be an obvious process to remind Councillors of their duty and should remain on the agenda. </w:t>
            </w:r>
          </w:p>
          <w:p w14:paraId="4E742EDF" w14:textId="77777777" w:rsidR="0043724D" w:rsidRPr="0026551D" w:rsidRDefault="0043724D" w:rsidP="00831B25">
            <w:pPr>
              <w:rPr>
                <w:rFonts w:ascii="Arial" w:hAnsi="Arial"/>
                <w:color w:val="002060"/>
                <w:sz w:val="20"/>
                <w:szCs w:val="20"/>
              </w:rPr>
            </w:pPr>
          </w:p>
          <w:p w14:paraId="4E742EE0"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 xml:space="preserve">Register of Members Interest forms should be reviewed regularly by Councillors. </w:t>
            </w:r>
          </w:p>
        </w:tc>
        <w:tc>
          <w:tcPr>
            <w:tcW w:w="2410" w:type="dxa"/>
            <w:shd w:val="clear" w:color="auto" w:fill="auto"/>
          </w:tcPr>
          <w:p w14:paraId="4E742EE1" w14:textId="77777777" w:rsidR="00CD2CA5" w:rsidRPr="0026551D" w:rsidRDefault="00CD2CA5" w:rsidP="000622CB">
            <w:pPr>
              <w:rPr>
                <w:rFonts w:ascii="Arial" w:hAnsi="Arial"/>
                <w:color w:val="002060"/>
                <w:sz w:val="20"/>
                <w:szCs w:val="20"/>
              </w:rPr>
            </w:pPr>
            <w:r w:rsidRPr="0026551D">
              <w:rPr>
                <w:rFonts w:ascii="Arial" w:hAnsi="Arial"/>
                <w:color w:val="002060"/>
                <w:sz w:val="20"/>
                <w:szCs w:val="20"/>
              </w:rPr>
              <w:t xml:space="preserve">Existing procedure adequate. </w:t>
            </w:r>
          </w:p>
          <w:p w14:paraId="4E742EE2" w14:textId="77777777" w:rsidR="00CD2CA5" w:rsidRPr="0026551D" w:rsidRDefault="00CD2CA5" w:rsidP="000622CB">
            <w:pPr>
              <w:rPr>
                <w:rFonts w:ascii="Arial" w:hAnsi="Arial"/>
                <w:color w:val="002060"/>
                <w:sz w:val="20"/>
                <w:szCs w:val="20"/>
              </w:rPr>
            </w:pPr>
          </w:p>
          <w:p w14:paraId="4E742EE3" w14:textId="77777777" w:rsidR="00CD2CA5" w:rsidRPr="0026551D" w:rsidRDefault="00CD2CA5" w:rsidP="000622CB">
            <w:pPr>
              <w:rPr>
                <w:rFonts w:ascii="Arial" w:hAnsi="Arial"/>
                <w:color w:val="002060"/>
                <w:sz w:val="20"/>
                <w:szCs w:val="20"/>
              </w:rPr>
            </w:pPr>
            <w:r w:rsidRPr="0026551D">
              <w:rPr>
                <w:rFonts w:ascii="Arial" w:hAnsi="Arial"/>
                <w:color w:val="002060"/>
                <w:sz w:val="20"/>
                <w:szCs w:val="20"/>
              </w:rPr>
              <w:t xml:space="preserve">Members take responsibility </w:t>
            </w:r>
            <w:r w:rsidR="003C0C7A" w:rsidRPr="0026551D">
              <w:rPr>
                <w:rFonts w:ascii="Arial" w:hAnsi="Arial"/>
                <w:color w:val="002060"/>
                <w:sz w:val="20"/>
                <w:szCs w:val="20"/>
              </w:rPr>
              <w:t xml:space="preserve">to inform the Clerk who will </w:t>
            </w:r>
          </w:p>
          <w:p w14:paraId="4E742EE4"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 xml:space="preserve">update their Register. </w:t>
            </w:r>
          </w:p>
        </w:tc>
      </w:tr>
      <w:tr w:rsidR="0026551D" w:rsidRPr="0026551D" w14:paraId="4E742EF7" w14:textId="77777777" w:rsidTr="00C60607">
        <w:tc>
          <w:tcPr>
            <w:tcW w:w="2552" w:type="dxa"/>
            <w:shd w:val="clear" w:color="auto" w:fill="auto"/>
          </w:tcPr>
          <w:p w14:paraId="4E742EE6"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Insurance</w:t>
            </w:r>
          </w:p>
        </w:tc>
        <w:tc>
          <w:tcPr>
            <w:tcW w:w="3119" w:type="dxa"/>
            <w:shd w:val="clear" w:color="auto" w:fill="auto"/>
          </w:tcPr>
          <w:p w14:paraId="4E742EE7" w14:textId="77777777" w:rsidR="00CD2CA5" w:rsidRPr="0026551D" w:rsidRDefault="00CD2CA5" w:rsidP="000622CB">
            <w:pPr>
              <w:rPr>
                <w:rFonts w:ascii="Arial" w:hAnsi="Arial"/>
                <w:color w:val="002060"/>
                <w:sz w:val="20"/>
                <w:szCs w:val="20"/>
              </w:rPr>
            </w:pPr>
            <w:r w:rsidRPr="0026551D">
              <w:rPr>
                <w:rFonts w:ascii="Arial" w:hAnsi="Arial"/>
                <w:color w:val="002060"/>
                <w:sz w:val="20"/>
                <w:szCs w:val="20"/>
              </w:rPr>
              <w:t xml:space="preserve">Adequacy </w:t>
            </w:r>
          </w:p>
          <w:p w14:paraId="4E742EE8" w14:textId="77777777" w:rsidR="00CD2CA5" w:rsidRPr="0026551D" w:rsidRDefault="00CD2CA5" w:rsidP="000622CB">
            <w:pPr>
              <w:rPr>
                <w:rFonts w:ascii="Arial" w:hAnsi="Arial"/>
                <w:color w:val="002060"/>
                <w:sz w:val="20"/>
                <w:szCs w:val="20"/>
              </w:rPr>
            </w:pPr>
          </w:p>
          <w:p w14:paraId="4E742EE9" w14:textId="77777777" w:rsidR="00CD2CA5" w:rsidRPr="0026551D" w:rsidRDefault="00CD2CA5" w:rsidP="000622CB">
            <w:pPr>
              <w:rPr>
                <w:rFonts w:ascii="Arial" w:hAnsi="Arial"/>
                <w:color w:val="002060"/>
                <w:sz w:val="20"/>
                <w:szCs w:val="20"/>
              </w:rPr>
            </w:pPr>
            <w:r w:rsidRPr="0026551D">
              <w:rPr>
                <w:rFonts w:ascii="Arial" w:hAnsi="Arial"/>
                <w:color w:val="002060"/>
                <w:sz w:val="20"/>
                <w:szCs w:val="20"/>
              </w:rPr>
              <w:t xml:space="preserve">Cost </w:t>
            </w:r>
          </w:p>
          <w:p w14:paraId="4E742EEA" w14:textId="77777777" w:rsidR="00CD2CA5" w:rsidRPr="0026551D" w:rsidRDefault="00CD2CA5" w:rsidP="000622CB">
            <w:pPr>
              <w:rPr>
                <w:rFonts w:ascii="Arial" w:hAnsi="Arial"/>
                <w:color w:val="002060"/>
                <w:sz w:val="20"/>
                <w:szCs w:val="20"/>
              </w:rPr>
            </w:pPr>
          </w:p>
          <w:p w14:paraId="4E742EEB" w14:textId="77777777" w:rsidR="00CD2CA5" w:rsidRPr="0026551D" w:rsidRDefault="00CD2CA5" w:rsidP="000622CB">
            <w:pPr>
              <w:rPr>
                <w:rFonts w:ascii="Arial" w:hAnsi="Arial"/>
                <w:color w:val="002060"/>
                <w:sz w:val="20"/>
                <w:szCs w:val="20"/>
              </w:rPr>
            </w:pPr>
            <w:r w:rsidRPr="0026551D">
              <w:rPr>
                <w:rFonts w:ascii="Arial" w:hAnsi="Arial"/>
                <w:color w:val="002060"/>
                <w:sz w:val="20"/>
                <w:szCs w:val="20"/>
              </w:rPr>
              <w:t xml:space="preserve">Compliance </w:t>
            </w:r>
          </w:p>
          <w:p w14:paraId="4E742EEC" w14:textId="77777777" w:rsidR="00CD2CA5" w:rsidRPr="0026551D" w:rsidRDefault="00CD2CA5" w:rsidP="000622CB">
            <w:pPr>
              <w:rPr>
                <w:rFonts w:ascii="Arial" w:hAnsi="Arial"/>
                <w:color w:val="002060"/>
                <w:sz w:val="20"/>
                <w:szCs w:val="20"/>
              </w:rPr>
            </w:pPr>
            <w:r w:rsidRPr="0026551D">
              <w:rPr>
                <w:rFonts w:ascii="Arial" w:hAnsi="Arial"/>
                <w:color w:val="002060"/>
                <w:sz w:val="20"/>
                <w:szCs w:val="20"/>
              </w:rPr>
              <w:t>Fidelity Guarantee</w:t>
            </w:r>
          </w:p>
        </w:tc>
        <w:tc>
          <w:tcPr>
            <w:tcW w:w="7796" w:type="dxa"/>
            <w:shd w:val="clear" w:color="auto" w:fill="auto"/>
          </w:tcPr>
          <w:p w14:paraId="4E742EED" w14:textId="77777777" w:rsidR="00CD2CA5" w:rsidRPr="0026551D" w:rsidRDefault="00CD2CA5" w:rsidP="000622CB">
            <w:pPr>
              <w:rPr>
                <w:rFonts w:ascii="Arial" w:hAnsi="Arial"/>
                <w:color w:val="002060"/>
                <w:sz w:val="20"/>
                <w:szCs w:val="20"/>
              </w:rPr>
            </w:pPr>
            <w:r w:rsidRPr="0026551D">
              <w:rPr>
                <w:rFonts w:ascii="Arial" w:hAnsi="Arial"/>
                <w:color w:val="002060"/>
                <w:sz w:val="20"/>
                <w:szCs w:val="20"/>
              </w:rPr>
              <w:t xml:space="preserve">An annual review is undertaken (before the time of the policy renewal) of all insurance arrangements in place. Employers and Employee liability insurance is a necessity and must be paid for. </w:t>
            </w:r>
          </w:p>
          <w:p w14:paraId="4E742EEE" w14:textId="77777777" w:rsidR="00C37EFC" w:rsidRPr="0026551D" w:rsidRDefault="00C37EFC" w:rsidP="000622CB">
            <w:pPr>
              <w:rPr>
                <w:rFonts w:ascii="Arial" w:hAnsi="Arial"/>
                <w:color w:val="002060"/>
                <w:sz w:val="20"/>
                <w:szCs w:val="20"/>
              </w:rPr>
            </w:pPr>
          </w:p>
          <w:p w14:paraId="4E742EEF" w14:textId="77777777" w:rsidR="00CD2CA5" w:rsidRPr="0026551D" w:rsidRDefault="00CD2CA5" w:rsidP="000622CB">
            <w:pPr>
              <w:rPr>
                <w:rFonts w:ascii="Arial" w:hAnsi="Arial"/>
                <w:color w:val="002060"/>
                <w:sz w:val="20"/>
                <w:szCs w:val="20"/>
              </w:rPr>
            </w:pPr>
            <w:r w:rsidRPr="0026551D">
              <w:rPr>
                <w:rFonts w:ascii="Arial" w:hAnsi="Arial"/>
                <w:color w:val="002060"/>
                <w:sz w:val="20"/>
                <w:szCs w:val="20"/>
              </w:rPr>
              <w:t xml:space="preserve">Ensure compliance measures are in place. </w:t>
            </w:r>
          </w:p>
          <w:p w14:paraId="4E742EF0"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 xml:space="preserve">Ensure Fidelity checks are in place. </w:t>
            </w:r>
          </w:p>
        </w:tc>
        <w:tc>
          <w:tcPr>
            <w:tcW w:w="2410" w:type="dxa"/>
            <w:shd w:val="clear" w:color="auto" w:fill="auto"/>
          </w:tcPr>
          <w:p w14:paraId="4E742EF1" w14:textId="77777777" w:rsidR="00CD2CA5" w:rsidRPr="0026551D" w:rsidRDefault="00CD2CA5" w:rsidP="000622CB">
            <w:pPr>
              <w:rPr>
                <w:rFonts w:ascii="Arial" w:hAnsi="Arial"/>
                <w:color w:val="002060"/>
                <w:sz w:val="20"/>
                <w:szCs w:val="20"/>
              </w:rPr>
            </w:pPr>
            <w:r w:rsidRPr="0026551D">
              <w:rPr>
                <w:rFonts w:ascii="Arial" w:hAnsi="Arial"/>
                <w:color w:val="002060"/>
                <w:sz w:val="20"/>
                <w:szCs w:val="20"/>
              </w:rPr>
              <w:t xml:space="preserve">Existing procedure adequate. </w:t>
            </w:r>
          </w:p>
          <w:p w14:paraId="4E742EF2" w14:textId="77777777" w:rsidR="00CD2CA5" w:rsidRPr="0026551D" w:rsidRDefault="00CD2CA5" w:rsidP="000622CB">
            <w:pPr>
              <w:rPr>
                <w:rFonts w:ascii="Arial" w:hAnsi="Arial"/>
                <w:color w:val="002060"/>
                <w:sz w:val="20"/>
                <w:szCs w:val="20"/>
              </w:rPr>
            </w:pPr>
          </w:p>
          <w:p w14:paraId="4E742EF3" w14:textId="77777777" w:rsidR="00CD2CA5" w:rsidRPr="0026551D" w:rsidRDefault="00CD2CA5" w:rsidP="000622CB">
            <w:pPr>
              <w:rPr>
                <w:rFonts w:ascii="Arial" w:hAnsi="Arial"/>
                <w:color w:val="002060"/>
                <w:sz w:val="20"/>
                <w:szCs w:val="20"/>
              </w:rPr>
            </w:pPr>
            <w:r w:rsidRPr="0026551D">
              <w:rPr>
                <w:rFonts w:ascii="Arial" w:hAnsi="Arial"/>
                <w:color w:val="002060"/>
                <w:sz w:val="20"/>
                <w:szCs w:val="20"/>
              </w:rPr>
              <w:t xml:space="preserve">Review insurance provision </w:t>
            </w:r>
          </w:p>
          <w:p w14:paraId="4E742EF4" w14:textId="77777777" w:rsidR="00C37EFC" w:rsidRPr="0026551D" w:rsidRDefault="00CD2CA5" w:rsidP="000622CB">
            <w:pPr>
              <w:rPr>
                <w:rFonts w:ascii="Arial" w:hAnsi="Arial"/>
                <w:color w:val="002060"/>
                <w:sz w:val="20"/>
                <w:szCs w:val="20"/>
              </w:rPr>
            </w:pPr>
            <w:r w:rsidRPr="0026551D">
              <w:rPr>
                <w:rFonts w:ascii="Arial" w:hAnsi="Arial"/>
                <w:color w:val="002060"/>
                <w:sz w:val="20"/>
                <w:szCs w:val="20"/>
              </w:rPr>
              <w:t xml:space="preserve">annually. </w:t>
            </w:r>
          </w:p>
          <w:p w14:paraId="4E742EF5" w14:textId="77777777" w:rsidR="00CD2CA5" w:rsidRPr="0026551D" w:rsidRDefault="00CD2CA5" w:rsidP="000622CB">
            <w:pPr>
              <w:rPr>
                <w:rFonts w:ascii="Arial" w:hAnsi="Arial"/>
                <w:color w:val="002060"/>
                <w:sz w:val="20"/>
                <w:szCs w:val="20"/>
              </w:rPr>
            </w:pPr>
            <w:r w:rsidRPr="0026551D">
              <w:rPr>
                <w:rFonts w:ascii="Arial" w:hAnsi="Arial"/>
                <w:color w:val="002060"/>
                <w:sz w:val="20"/>
                <w:szCs w:val="20"/>
              </w:rPr>
              <w:t xml:space="preserve">Review of compliance. </w:t>
            </w:r>
          </w:p>
          <w:p w14:paraId="4E742EF6" w14:textId="77777777" w:rsidR="00CD2CA5" w:rsidRPr="0026551D" w:rsidRDefault="00C37EFC" w:rsidP="00831B25">
            <w:pPr>
              <w:rPr>
                <w:rFonts w:ascii="Arial" w:hAnsi="Arial"/>
                <w:color w:val="002060"/>
                <w:sz w:val="20"/>
                <w:szCs w:val="20"/>
              </w:rPr>
            </w:pPr>
            <w:r w:rsidRPr="0026551D">
              <w:rPr>
                <w:rFonts w:ascii="Arial" w:hAnsi="Arial"/>
                <w:color w:val="002060"/>
                <w:sz w:val="20"/>
                <w:szCs w:val="20"/>
              </w:rPr>
              <w:t>Covered by insurance.</w:t>
            </w:r>
          </w:p>
        </w:tc>
      </w:tr>
      <w:tr w:rsidR="0026551D" w:rsidRPr="0026551D" w14:paraId="4E742EFE" w14:textId="77777777" w:rsidTr="00C60607">
        <w:tc>
          <w:tcPr>
            <w:tcW w:w="2552" w:type="dxa"/>
            <w:shd w:val="clear" w:color="auto" w:fill="auto"/>
          </w:tcPr>
          <w:p w14:paraId="4E742EF8"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Data protection</w:t>
            </w:r>
          </w:p>
        </w:tc>
        <w:tc>
          <w:tcPr>
            <w:tcW w:w="3119" w:type="dxa"/>
            <w:shd w:val="clear" w:color="auto" w:fill="auto"/>
          </w:tcPr>
          <w:p w14:paraId="4E742EF9"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Policy</w:t>
            </w:r>
          </w:p>
          <w:p w14:paraId="4E742EFA"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Provision</w:t>
            </w:r>
          </w:p>
        </w:tc>
        <w:tc>
          <w:tcPr>
            <w:tcW w:w="7796" w:type="dxa"/>
            <w:shd w:val="clear" w:color="auto" w:fill="auto"/>
          </w:tcPr>
          <w:p w14:paraId="4E742EFB" w14:textId="77777777" w:rsidR="00FB4CA1" w:rsidRPr="0026551D" w:rsidRDefault="00FB4CA1" w:rsidP="00831B25">
            <w:pPr>
              <w:rPr>
                <w:rFonts w:ascii="Arial" w:hAnsi="Arial"/>
                <w:color w:val="002060"/>
                <w:sz w:val="20"/>
                <w:szCs w:val="20"/>
              </w:rPr>
            </w:pPr>
            <w:r w:rsidRPr="0026551D">
              <w:rPr>
                <w:rFonts w:ascii="Arial" w:hAnsi="Arial"/>
                <w:color w:val="002060"/>
                <w:sz w:val="20"/>
                <w:szCs w:val="20"/>
              </w:rPr>
              <w:t xml:space="preserve">As of </w:t>
            </w:r>
            <w:r w:rsidR="00C60607" w:rsidRPr="0026551D">
              <w:rPr>
                <w:rFonts w:ascii="Arial" w:hAnsi="Arial"/>
                <w:color w:val="002060"/>
                <w:sz w:val="20"/>
                <w:szCs w:val="20"/>
              </w:rPr>
              <w:t>25</w:t>
            </w:r>
            <w:r w:rsidR="00C60607" w:rsidRPr="0026551D">
              <w:rPr>
                <w:rFonts w:ascii="Arial" w:hAnsi="Arial"/>
                <w:color w:val="002060"/>
                <w:sz w:val="20"/>
                <w:szCs w:val="20"/>
                <w:vertAlign w:val="superscript"/>
              </w:rPr>
              <w:t>th</w:t>
            </w:r>
            <w:r w:rsidR="00C60607" w:rsidRPr="0026551D">
              <w:rPr>
                <w:rFonts w:ascii="Arial" w:hAnsi="Arial"/>
                <w:color w:val="002060"/>
                <w:sz w:val="20"/>
                <w:szCs w:val="20"/>
              </w:rPr>
              <w:t xml:space="preserve"> </w:t>
            </w:r>
            <w:r w:rsidRPr="0026551D">
              <w:rPr>
                <w:rFonts w:ascii="Arial" w:hAnsi="Arial"/>
                <w:color w:val="002060"/>
                <w:sz w:val="20"/>
                <w:szCs w:val="20"/>
              </w:rPr>
              <w:t>May 2018 the Parish Council is subject to GDPR.</w:t>
            </w:r>
            <w:r w:rsidR="007D29ED" w:rsidRPr="0026551D">
              <w:rPr>
                <w:rFonts w:ascii="Arial" w:hAnsi="Arial"/>
                <w:color w:val="002060"/>
                <w:sz w:val="20"/>
                <w:szCs w:val="20"/>
              </w:rPr>
              <w:t xml:space="preserve"> </w:t>
            </w:r>
            <w:r w:rsidR="0043724D" w:rsidRPr="0026551D">
              <w:rPr>
                <w:rFonts w:ascii="Arial" w:hAnsi="Arial"/>
                <w:color w:val="002060"/>
                <w:sz w:val="20"/>
                <w:szCs w:val="20"/>
              </w:rPr>
              <w:t xml:space="preserve"> The</w:t>
            </w:r>
            <w:r w:rsidR="007D29ED" w:rsidRPr="0026551D">
              <w:rPr>
                <w:rFonts w:ascii="Arial" w:hAnsi="Arial"/>
                <w:color w:val="002060"/>
                <w:sz w:val="20"/>
                <w:szCs w:val="20"/>
              </w:rPr>
              <w:t xml:space="preserve"> Parish Council is registered with the Information </w:t>
            </w:r>
            <w:r w:rsidR="0043724D" w:rsidRPr="0026551D">
              <w:rPr>
                <w:rFonts w:ascii="Arial" w:hAnsi="Arial"/>
                <w:color w:val="002060"/>
                <w:sz w:val="20"/>
                <w:szCs w:val="20"/>
              </w:rPr>
              <w:t>Commissioner’s</w:t>
            </w:r>
            <w:r w:rsidR="007D29ED" w:rsidRPr="0026551D">
              <w:rPr>
                <w:rFonts w:ascii="Arial" w:hAnsi="Arial"/>
                <w:color w:val="002060"/>
                <w:sz w:val="20"/>
                <w:szCs w:val="20"/>
              </w:rPr>
              <w:t xml:space="preserve"> Office.</w:t>
            </w:r>
          </w:p>
          <w:p w14:paraId="4E742EFC" w14:textId="77777777" w:rsidR="00FB4CA1" w:rsidRPr="0026551D" w:rsidRDefault="00FB4CA1" w:rsidP="00831B25">
            <w:pPr>
              <w:rPr>
                <w:rFonts w:ascii="Arial" w:hAnsi="Arial"/>
                <w:color w:val="002060"/>
                <w:sz w:val="20"/>
                <w:szCs w:val="20"/>
              </w:rPr>
            </w:pPr>
          </w:p>
        </w:tc>
        <w:tc>
          <w:tcPr>
            <w:tcW w:w="2410" w:type="dxa"/>
            <w:shd w:val="clear" w:color="auto" w:fill="auto"/>
          </w:tcPr>
          <w:p w14:paraId="4E742EFD" w14:textId="77777777" w:rsidR="00CD2CA5" w:rsidRPr="0026551D" w:rsidRDefault="007D29ED" w:rsidP="00831B25">
            <w:pPr>
              <w:rPr>
                <w:rFonts w:ascii="Arial" w:hAnsi="Arial"/>
                <w:color w:val="002060"/>
                <w:sz w:val="20"/>
                <w:szCs w:val="20"/>
              </w:rPr>
            </w:pPr>
            <w:r w:rsidRPr="0026551D">
              <w:rPr>
                <w:rFonts w:ascii="Arial" w:hAnsi="Arial"/>
                <w:color w:val="002060"/>
                <w:sz w:val="20"/>
                <w:szCs w:val="20"/>
              </w:rPr>
              <w:t>Existing procedure adequate</w:t>
            </w:r>
          </w:p>
        </w:tc>
      </w:tr>
      <w:tr w:rsidR="0026551D" w:rsidRPr="0026551D" w14:paraId="4E742F08" w14:textId="77777777" w:rsidTr="00C60607">
        <w:tc>
          <w:tcPr>
            <w:tcW w:w="2552" w:type="dxa"/>
            <w:shd w:val="clear" w:color="auto" w:fill="auto"/>
          </w:tcPr>
          <w:p w14:paraId="4E742EFF"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Freedom of Information Act</w:t>
            </w:r>
          </w:p>
        </w:tc>
        <w:tc>
          <w:tcPr>
            <w:tcW w:w="3119" w:type="dxa"/>
            <w:shd w:val="clear" w:color="auto" w:fill="auto"/>
          </w:tcPr>
          <w:p w14:paraId="4E742F00"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Policy</w:t>
            </w:r>
          </w:p>
          <w:p w14:paraId="4E742F01" w14:textId="77777777" w:rsidR="00CD2CA5" w:rsidRPr="0026551D" w:rsidRDefault="00CD2CA5" w:rsidP="00831B25">
            <w:pPr>
              <w:rPr>
                <w:rFonts w:ascii="Arial" w:hAnsi="Arial"/>
                <w:color w:val="002060"/>
                <w:sz w:val="20"/>
                <w:szCs w:val="20"/>
              </w:rPr>
            </w:pPr>
          </w:p>
          <w:p w14:paraId="4E742F02"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Provision</w:t>
            </w:r>
          </w:p>
        </w:tc>
        <w:tc>
          <w:tcPr>
            <w:tcW w:w="7796" w:type="dxa"/>
            <w:shd w:val="clear" w:color="auto" w:fill="auto"/>
          </w:tcPr>
          <w:p w14:paraId="4E742F03" w14:textId="77777777" w:rsidR="00CD2CA5" w:rsidRPr="0026551D" w:rsidRDefault="00CD2CA5" w:rsidP="00831B25">
            <w:pPr>
              <w:rPr>
                <w:rFonts w:ascii="Arial" w:hAnsi="Arial"/>
                <w:color w:val="002060"/>
                <w:sz w:val="20"/>
                <w:szCs w:val="20"/>
              </w:rPr>
            </w:pPr>
            <w:r w:rsidRPr="0026551D">
              <w:rPr>
                <w:rFonts w:ascii="Arial" w:hAnsi="Arial"/>
                <w:color w:val="002060"/>
                <w:sz w:val="20"/>
                <w:szCs w:val="20"/>
              </w:rPr>
              <w:t>There have been no requests for information to d</w:t>
            </w:r>
            <w:r w:rsidR="00765A6A" w:rsidRPr="0026551D">
              <w:rPr>
                <w:rFonts w:ascii="Arial" w:hAnsi="Arial"/>
                <w:color w:val="002060"/>
                <w:sz w:val="20"/>
                <w:szCs w:val="20"/>
              </w:rPr>
              <w:t xml:space="preserve">ate and </w:t>
            </w:r>
            <w:r w:rsidRPr="0026551D">
              <w:rPr>
                <w:rFonts w:ascii="Arial" w:hAnsi="Arial"/>
                <w:color w:val="002060"/>
                <w:sz w:val="20"/>
                <w:szCs w:val="20"/>
              </w:rPr>
              <w:t>if a substantial request arrives then this may require many hours of additional work</w:t>
            </w:r>
            <w:r w:rsidR="00765A6A" w:rsidRPr="0026551D">
              <w:rPr>
                <w:rFonts w:ascii="Arial" w:hAnsi="Arial"/>
                <w:color w:val="002060"/>
                <w:sz w:val="20"/>
                <w:szCs w:val="20"/>
              </w:rPr>
              <w:t xml:space="preserve"> for the Clerk</w:t>
            </w:r>
            <w:r w:rsidRPr="0026551D">
              <w:rPr>
                <w:rFonts w:ascii="Arial" w:hAnsi="Arial"/>
                <w:color w:val="002060"/>
                <w:sz w:val="20"/>
                <w:szCs w:val="20"/>
              </w:rPr>
              <w:t>. The Council is able to request a fee if the work will take more than 15 hours but the app</w:t>
            </w:r>
            <w:r w:rsidR="007E07CC">
              <w:rPr>
                <w:rFonts w:ascii="Arial" w:hAnsi="Arial"/>
                <w:color w:val="002060"/>
                <w:sz w:val="20"/>
                <w:szCs w:val="20"/>
              </w:rPr>
              <w:t>licant also has the right to re</w:t>
            </w:r>
            <w:r w:rsidRPr="0026551D">
              <w:rPr>
                <w:rFonts w:ascii="Arial" w:hAnsi="Arial"/>
                <w:color w:val="002060"/>
                <w:sz w:val="20"/>
                <w:szCs w:val="20"/>
              </w:rPr>
              <w:t>-submit the request broken down into sections, thus negating the payment of a fee</w:t>
            </w:r>
            <w:r w:rsidR="006461AD" w:rsidRPr="0026551D">
              <w:rPr>
                <w:rFonts w:ascii="Arial" w:hAnsi="Arial"/>
                <w:color w:val="002060"/>
                <w:sz w:val="20"/>
                <w:szCs w:val="20"/>
              </w:rPr>
              <w:t>.  This would be on the understanding that, given the limited finances of the Council, and the Clerk’s contract limiting work to around 8 hours a month, that completion of this</w:t>
            </w:r>
            <w:r w:rsidR="00810F3D" w:rsidRPr="0026551D">
              <w:rPr>
                <w:rFonts w:ascii="Arial" w:hAnsi="Arial"/>
                <w:color w:val="002060"/>
                <w:sz w:val="20"/>
                <w:szCs w:val="20"/>
              </w:rPr>
              <w:t xml:space="preserve"> task may take at least a year.</w:t>
            </w:r>
          </w:p>
        </w:tc>
        <w:tc>
          <w:tcPr>
            <w:tcW w:w="2410" w:type="dxa"/>
            <w:shd w:val="clear" w:color="auto" w:fill="auto"/>
          </w:tcPr>
          <w:p w14:paraId="4E742F04" w14:textId="77777777" w:rsidR="00CD2CA5" w:rsidRPr="0026551D" w:rsidRDefault="00CD2CA5" w:rsidP="00253678">
            <w:pPr>
              <w:rPr>
                <w:rFonts w:ascii="Arial" w:hAnsi="Arial"/>
                <w:color w:val="002060"/>
                <w:sz w:val="20"/>
                <w:szCs w:val="20"/>
              </w:rPr>
            </w:pPr>
            <w:r w:rsidRPr="0026551D">
              <w:rPr>
                <w:rFonts w:ascii="Arial" w:hAnsi="Arial"/>
                <w:color w:val="002060"/>
                <w:sz w:val="20"/>
                <w:szCs w:val="20"/>
              </w:rPr>
              <w:t xml:space="preserve">Monitor and report any </w:t>
            </w:r>
          </w:p>
          <w:p w14:paraId="4E742F05" w14:textId="77777777" w:rsidR="00CD2CA5" w:rsidRPr="0026551D" w:rsidRDefault="00CD2CA5" w:rsidP="00253678">
            <w:pPr>
              <w:rPr>
                <w:rFonts w:ascii="Arial" w:hAnsi="Arial"/>
                <w:color w:val="002060"/>
                <w:sz w:val="20"/>
                <w:szCs w:val="20"/>
              </w:rPr>
            </w:pPr>
            <w:r w:rsidRPr="0026551D">
              <w:rPr>
                <w:rFonts w:ascii="Arial" w:hAnsi="Arial"/>
                <w:color w:val="002060"/>
                <w:sz w:val="20"/>
                <w:szCs w:val="20"/>
              </w:rPr>
              <w:t xml:space="preserve">impacts of requests made </w:t>
            </w:r>
          </w:p>
          <w:p w14:paraId="4E742F06" w14:textId="77777777" w:rsidR="00CD2CA5" w:rsidRPr="0026551D" w:rsidRDefault="00810F3D" w:rsidP="00253678">
            <w:pPr>
              <w:rPr>
                <w:rFonts w:ascii="Arial" w:hAnsi="Arial"/>
                <w:color w:val="002060"/>
                <w:sz w:val="20"/>
                <w:szCs w:val="20"/>
              </w:rPr>
            </w:pPr>
            <w:r w:rsidRPr="0026551D">
              <w:rPr>
                <w:rFonts w:ascii="Arial" w:hAnsi="Arial"/>
                <w:color w:val="002060"/>
                <w:sz w:val="20"/>
                <w:szCs w:val="20"/>
              </w:rPr>
              <w:t>under the FO</w:t>
            </w:r>
            <w:r w:rsidR="00CD2CA5" w:rsidRPr="0026551D">
              <w:rPr>
                <w:rFonts w:ascii="Arial" w:hAnsi="Arial"/>
                <w:color w:val="002060"/>
                <w:sz w:val="20"/>
                <w:szCs w:val="20"/>
              </w:rPr>
              <w:t xml:space="preserve">I Act. </w:t>
            </w:r>
          </w:p>
          <w:p w14:paraId="4E742F07" w14:textId="77777777" w:rsidR="00CD2CA5" w:rsidRPr="0026551D" w:rsidRDefault="00CD2CA5" w:rsidP="00831B25">
            <w:pPr>
              <w:rPr>
                <w:rFonts w:ascii="Arial" w:hAnsi="Arial"/>
                <w:color w:val="002060"/>
                <w:sz w:val="20"/>
                <w:szCs w:val="20"/>
              </w:rPr>
            </w:pPr>
          </w:p>
        </w:tc>
      </w:tr>
    </w:tbl>
    <w:p w14:paraId="4E742F09" w14:textId="77777777" w:rsidR="00DC080C" w:rsidRPr="0026551D" w:rsidRDefault="00DC080C" w:rsidP="00C60607">
      <w:pPr>
        <w:widowControl w:val="0"/>
        <w:rPr>
          <w:rFonts w:ascii="Arial" w:hAnsi="Arial"/>
          <w:color w:val="002060"/>
          <w:sz w:val="20"/>
          <w:szCs w:val="20"/>
        </w:rPr>
      </w:pPr>
    </w:p>
    <w:tbl>
      <w:tblPr>
        <w:tblW w:w="1587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7"/>
        <w:gridCol w:w="2934"/>
        <w:gridCol w:w="7796"/>
        <w:gridCol w:w="2410"/>
      </w:tblGrid>
      <w:tr w:rsidR="0026551D" w:rsidRPr="0026551D" w14:paraId="4E742F0F" w14:textId="77777777" w:rsidTr="00C60607">
        <w:tc>
          <w:tcPr>
            <w:tcW w:w="2737" w:type="dxa"/>
            <w:shd w:val="clear" w:color="auto" w:fill="auto"/>
          </w:tcPr>
          <w:p w14:paraId="4E742F0A" w14:textId="77777777" w:rsidR="001C0C71" w:rsidRPr="0026551D" w:rsidRDefault="001C0C71" w:rsidP="00253678">
            <w:pPr>
              <w:rPr>
                <w:rFonts w:ascii="Arial" w:hAnsi="Arial"/>
                <w:color w:val="002060"/>
                <w:sz w:val="20"/>
                <w:szCs w:val="20"/>
              </w:rPr>
            </w:pPr>
            <w:r w:rsidRPr="0026551D">
              <w:rPr>
                <w:rFonts w:ascii="Arial" w:hAnsi="Arial"/>
                <w:color w:val="002060"/>
                <w:sz w:val="20"/>
                <w:szCs w:val="20"/>
              </w:rPr>
              <w:t>Assets</w:t>
            </w:r>
          </w:p>
        </w:tc>
        <w:tc>
          <w:tcPr>
            <w:tcW w:w="2934" w:type="dxa"/>
            <w:shd w:val="clear" w:color="auto" w:fill="auto"/>
          </w:tcPr>
          <w:p w14:paraId="4E742F0B" w14:textId="77777777" w:rsidR="001C0C71" w:rsidRPr="0026551D" w:rsidRDefault="001C0C71" w:rsidP="00253678">
            <w:pPr>
              <w:rPr>
                <w:rFonts w:ascii="Arial" w:hAnsi="Arial"/>
                <w:color w:val="002060"/>
                <w:sz w:val="20"/>
                <w:szCs w:val="20"/>
              </w:rPr>
            </w:pPr>
            <w:r w:rsidRPr="0026551D">
              <w:rPr>
                <w:rFonts w:ascii="Arial" w:hAnsi="Arial"/>
                <w:color w:val="002060"/>
                <w:sz w:val="20"/>
                <w:szCs w:val="20"/>
              </w:rPr>
              <w:t>Loss or Damage</w:t>
            </w:r>
          </w:p>
          <w:p w14:paraId="4E742F0C" w14:textId="77777777" w:rsidR="001C0C71" w:rsidRPr="0026551D" w:rsidRDefault="001C0C71" w:rsidP="00253678">
            <w:pPr>
              <w:rPr>
                <w:rFonts w:ascii="Arial" w:hAnsi="Arial"/>
                <w:color w:val="002060"/>
                <w:sz w:val="20"/>
                <w:szCs w:val="20"/>
              </w:rPr>
            </w:pPr>
            <w:r w:rsidRPr="0026551D">
              <w:rPr>
                <w:rFonts w:ascii="Arial" w:hAnsi="Arial"/>
                <w:color w:val="002060"/>
                <w:sz w:val="20"/>
                <w:szCs w:val="20"/>
              </w:rPr>
              <w:t>Risk/damage to third party(</w:t>
            </w:r>
            <w:proofErr w:type="spellStart"/>
            <w:r w:rsidRPr="0026551D">
              <w:rPr>
                <w:rFonts w:ascii="Arial" w:hAnsi="Arial"/>
                <w:color w:val="002060"/>
                <w:sz w:val="20"/>
                <w:szCs w:val="20"/>
              </w:rPr>
              <w:t>ies</w:t>
            </w:r>
            <w:proofErr w:type="spellEnd"/>
            <w:r w:rsidRPr="0026551D">
              <w:rPr>
                <w:rFonts w:ascii="Arial" w:hAnsi="Arial"/>
                <w:color w:val="002060"/>
                <w:sz w:val="20"/>
                <w:szCs w:val="20"/>
              </w:rPr>
              <w:t xml:space="preserve">)/property </w:t>
            </w:r>
          </w:p>
        </w:tc>
        <w:tc>
          <w:tcPr>
            <w:tcW w:w="7796" w:type="dxa"/>
            <w:shd w:val="clear" w:color="auto" w:fill="auto"/>
          </w:tcPr>
          <w:p w14:paraId="4E742F0D" w14:textId="77777777" w:rsidR="0043724D" w:rsidRPr="0026551D" w:rsidRDefault="0026551D" w:rsidP="0026551D">
            <w:pPr>
              <w:rPr>
                <w:rFonts w:ascii="Arial" w:hAnsi="Arial"/>
                <w:color w:val="002060"/>
                <w:sz w:val="20"/>
                <w:szCs w:val="20"/>
              </w:rPr>
            </w:pPr>
            <w:r w:rsidRPr="0026551D">
              <w:rPr>
                <w:rFonts w:ascii="Arial" w:hAnsi="Arial"/>
                <w:color w:val="002060"/>
                <w:sz w:val="20"/>
                <w:szCs w:val="20"/>
              </w:rPr>
              <w:t xml:space="preserve">The Clerk will check the assets on an annual basis usually between May and June </w:t>
            </w:r>
            <w:r w:rsidR="0043724D" w:rsidRPr="0026551D">
              <w:rPr>
                <w:rFonts w:ascii="Arial" w:hAnsi="Arial"/>
                <w:color w:val="002060"/>
                <w:sz w:val="20"/>
                <w:szCs w:val="20"/>
              </w:rPr>
              <w:t>The Council has seven</w:t>
            </w:r>
            <w:r w:rsidR="00C60607" w:rsidRPr="0026551D">
              <w:rPr>
                <w:rFonts w:ascii="Arial" w:hAnsi="Arial"/>
                <w:color w:val="002060"/>
                <w:sz w:val="20"/>
                <w:szCs w:val="20"/>
              </w:rPr>
              <w:t xml:space="preserve"> assets – </w:t>
            </w:r>
            <w:r w:rsidR="0043724D" w:rsidRPr="0026551D">
              <w:rPr>
                <w:rFonts w:ascii="Arial" w:hAnsi="Arial"/>
                <w:color w:val="002060"/>
                <w:sz w:val="20"/>
                <w:szCs w:val="20"/>
              </w:rPr>
              <w:t xml:space="preserve">bus shelter, seat, telephone kiosk, laptop, MS software, </w:t>
            </w:r>
            <w:r w:rsidRPr="0026551D">
              <w:rPr>
                <w:rFonts w:ascii="Arial" w:hAnsi="Arial"/>
                <w:color w:val="002060"/>
                <w:sz w:val="20"/>
                <w:szCs w:val="20"/>
              </w:rPr>
              <w:t>Defibrillator</w:t>
            </w:r>
            <w:r w:rsidR="0043724D" w:rsidRPr="0026551D">
              <w:rPr>
                <w:rFonts w:ascii="Arial" w:hAnsi="Arial"/>
                <w:color w:val="002060"/>
                <w:sz w:val="20"/>
                <w:szCs w:val="20"/>
              </w:rPr>
              <w:t xml:space="preserve"> &amp; </w:t>
            </w:r>
            <w:r w:rsidRPr="0026551D">
              <w:rPr>
                <w:rFonts w:ascii="Arial" w:hAnsi="Arial"/>
                <w:color w:val="002060"/>
                <w:sz w:val="20"/>
                <w:szCs w:val="20"/>
              </w:rPr>
              <w:t>heated cabinet, noticeboard and information board.</w:t>
            </w:r>
          </w:p>
        </w:tc>
        <w:tc>
          <w:tcPr>
            <w:tcW w:w="2410" w:type="dxa"/>
            <w:shd w:val="clear" w:color="auto" w:fill="auto"/>
          </w:tcPr>
          <w:p w14:paraId="4E742F0E" w14:textId="77777777" w:rsidR="001C0C71" w:rsidRPr="0026551D" w:rsidRDefault="007E07CC" w:rsidP="007E07CC">
            <w:pPr>
              <w:rPr>
                <w:rFonts w:ascii="Arial" w:hAnsi="Arial"/>
                <w:color w:val="002060"/>
                <w:sz w:val="20"/>
                <w:szCs w:val="20"/>
              </w:rPr>
            </w:pPr>
            <w:r>
              <w:rPr>
                <w:rFonts w:ascii="Arial" w:hAnsi="Arial"/>
                <w:color w:val="002060"/>
                <w:sz w:val="20"/>
                <w:szCs w:val="20"/>
              </w:rPr>
              <w:t>Covered under annual insurance policy.</w:t>
            </w:r>
          </w:p>
        </w:tc>
      </w:tr>
      <w:tr w:rsidR="0026551D" w:rsidRPr="0026551D" w14:paraId="4E742F15" w14:textId="77777777" w:rsidTr="00C60607">
        <w:tc>
          <w:tcPr>
            <w:tcW w:w="2737" w:type="dxa"/>
            <w:shd w:val="clear" w:color="auto" w:fill="auto"/>
          </w:tcPr>
          <w:p w14:paraId="4E742F10" w14:textId="77777777" w:rsidR="001C0C71" w:rsidRPr="0026551D" w:rsidRDefault="001C0C71" w:rsidP="00253678">
            <w:pPr>
              <w:rPr>
                <w:rFonts w:ascii="Arial" w:hAnsi="Arial"/>
                <w:color w:val="002060"/>
                <w:sz w:val="20"/>
                <w:szCs w:val="20"/>
              </w:rPr>
            </w:pPr>
            <w:r w:rsidRPr="0026551D">
              <w:rPr>
                <w:rFonts w:ascii="Arial" w:hAnsi="Arial"/>
                <w:color w:val="002060"/>
                <w:sz w:val="20"/>
                <w:szCs w:val="20"/>
              </w:rPr>
              <w:t>Notice boards</w:t>
            </w:r>
          </w:p>
        </w:tc>
        <w:tc>
          <w:tcPr>
            <w:tcW w:w="2934" w:type="dxa"/>
            <w:shd w:val="clear" w:color="auto" w:fill="auto"/>
          </w:tcPr>
          <w:p w14:paraId="4E742F11" w14:textId="77777777" w:rsidR="001C0C71" w:rsidRPr="0026551D" w:rsidRDefault="001C0C71" w:rsidP="00917FA3">
            <w:pPr>
              <w:rPr>
                <w:rFonts w:ascii="Arial" w:hAnsi="Arial"/>
                <w:color w:val="002060"/>
                <w:sz w:val="20"/>
                <w:szCs w:val="20"/>
              </w:rPr>
            </w:pPr>
            <w:r w:rsidRPr="0026551D">
              <w:rPr>
                <w:rFonts w:ascii="Arial" w:hAnsi="Arial"/>
                <w:color w:val="002060"/>
                <w:sz w:val="20"/>
                <w:szCs w:val="20"/>
              </w:rPr>
              <w:t xml:space="preserve">Risk/damage/injury to </w:t>
            </w:r>
          </w:p>
          <w:p w14:paraId="4E742F12" w14:textId="77777777" w:rsidR="001C0C71" w:rsidRPr="0026551D" w:rsidRDefault="001C0C71" w:rsidP="00765A6A">
            <w:pPr>
              <w:rPr>
                <w:rFonts w:ascii="Arial" w:hAnsi="Arial"/>
                <w:color w:val="002060"/>
                <w:sz w:val="20"/>
                <w:szCs w:val="20"/>
              </w:rPr>
            </w:pPr>
            <w:r w:rsidRPr="0026551D">
              <w:rPr>
                <w:rFonts w:ascii="Arial" w:hAnsi="Arial"/>
                <w:color w:val="002060"/>
                <w:sz w:val="20"/>
                <w:szCs w:val="20"/>
              </w:rPr>
              <w:t>third parties</w:t>
            </w:r>
          </w:p>
        </w:tc>
        <w:tc>
          <w:tcPr>
            <w:tcW w:w="7796" w:type="dxa"/>
            <w:shd w:val="clear" w:color="auto" w:fill="auto"/>
          </w:tcPr>
          <w:p w14:paraId="4E742F13" w14:textId="67253534" w:rsidR="001C0C71" w:rsidRPr="0026551D" w:rsidRDefault="00EC69EF" w:rsidP="00765A6A">
            <w:pPr>
              <w:rPr>
                <w:rFonts w:ascii="Arial" w:hAnsi="Arial"/>
                <w:color w:val="002060"/>
                <w:sz w:val="20"/>
                <w:szCs w:val="20"/>
              </w:rPr>
            </w:pPr>
            <w:r>
              <w:rPr>
                <w:rFonts w:ascii="Arial" w:hAnsi="Arial"/>
                <w:color w:val="002060"/>
                <w:sz w:val="20"/>
                <w:szCs w:val="20"/>
              </w:rPr>
              <w:t xml:space="preserve">The </w:t>
            </w:r>
            <w:r w:rsidR="0026551D" w:rsidRPr="0026551D">
              <w:rPr>
                <w:rFonts w:ascii="Arial" w:hAnsi="Arial"/>
                <w:color w:val="002060"/>
                <w:sz w:val="20"/>
                <w:szCs w:val="20"/>
              </w:rPr>
              <w:t xml:space="preserve">Noticeboard is on </w:t>
            </w:r>
            <w:r w:rsidR="0043724D" w:rsidRPr="0026551D">
              <w:rPr>
                <w:rFonts w:ascii="Arial" w:hAnsi="Arial"/>
                <w:color w:val="002060"/>
                <w:sz w:val="20"/>
                <w:szCs w:val="20"/>
              </w:rPr>
              <w:t xml:space="preserve">the corner of </w:t>
            </w:r>
            <w:proofErr w:type="spellStart"/>
            <w:r w:rsidR="0043724D" w:rsidRPr="0026551D">
              <w:rPr>
                <w:rFonts w:ascii="Arial" w:hAnsi="Arial"/>
                <w:color w:val="002060"/>
                <w:sz w:val="20"/>
                <w:szCs w:val="20"/>
              </w:rPr>
              <w:t>Ladyhole</w:t>
            </w:r>
            <w:proofErr w:type="spellEnd"/>
            <w:r w:rsidR="0043724D" w:rsidRPr="0026551D">
              <w:rPr>
                <w:rFonts w:ascii="Arial" w:hAnsi="Arial"/>
                <w:color w:val="002060"/>
                <w:sz w:val="20"/>
                <w:szCs w:val="20"/>
              </w:rPr>
              <w:t xml:space="preserve"> Lane.</w:t>
            </w:r>
          </w:p>
        </w:tc>
        <w:tc>
          <w:tcPr>
            <w:tcW w:w="2410" w:type="dxa"/>
            <w:shd w:val="clear" w:color="auto" w:fill="auto"/>
          </w:tcPr>
          <w:p w14:paraId="4E742F14" w14:textId="77777777" w:rsidR="001C0C71" w:rsidRPr="0026551D" w:rsidRDefault="001C0C71">
            <w:pPr>
              <w:rPr>
                <w:color w:val="002060"/>
              </w:rPr>
            </w:pPr>
          </w:p>
        </w:tc>
      </w:tr>
      <w:tr w:rsidR="0026551D" w:rsidRPr="0026551D" w14:paraId="4E742F1C" w14:textId="77777777" w:rsidTr="00C60607">
        <w:tc>
          <w:tcPr>
            <w:tcW w:w="2737" w:type="dxa"/>
            <w:shd w:val="clear" w:color="auto" w:fill="auto"/>
          </w:tcPr>
          <w:p w14:paraId="4E742F16" w14:textId="77777777" w:rsidR="001C0C71" w:rsidRPr="0026551D" w:rsidRDefault="001C0C71" w:rsidP="00253678">
            <w:pPr>
              <w:rPr>
                <w:rFonts w:ascii="Arial" w:hAnsi="Arial"/>
                <w:color w:val="002060"/>
                <w:sz w:val="20"/>
                <w:szCs w:val="20"/>
              </w:rPr>
            </w:pPr>
            <w:r w:rsidRPr="0026551D">
              <w:rPr>
                <w:rFonts w:ascii="Arial" w:hAnsi="Arial"/>
                <w:color w:val="002060"/>
                <w:sz w:val="20"/>
                <w:szCs w:val="20"/>
              </w:rPr>
              <w:t>Street furniture</w:t>
            </w:r>
          </w:p>
        </w:tc>
        <w:tc>
          <w:tcPr>
            <w:tcW w:w="2934" w:type="dxa"/>
            <w:shd w:val="clear" w:color="auto" w:fill="auto"/>
          </w:tcPr>
          <w:p w14:paraId="4E742F17" w14:textId="77777777" w:rsidR="001C0C71" w:rsidRPr="0026551D" w:rsidRDefault="001C0C71" w:rsidP="00917FA3">
            <w:pPr>
              <w:rPr>
                <w:rFonts w:ascii="Arial" w:hAnsi="Arial"/>
                <w:color w:val="002060"/>
                <w:sz w:val="20"/>
                <w:szCs w:val="20"/>
              </w:rPr>
            </w:pPr>
            <w:r w:rsidRPr="0026551D">
              <w:rPr>
                <w:rFonts w:ascii="Arial" w:hAnsi="Arial"/>
                <w:color w:val="002060"/>
                <w:sz w:val="20"/>
                <w:szCs w:val="20"/>
              </w:rPr>
              <w:t xml:space="preserve">Risk/damage/injury to </w:t>
            </w:r>
          </w:p>
          <w:p w14:paraId="4E742F18" w14:textId="77777777" w:rsidR="001C0C71" w:rsidRPr="0026551D" w:rsidRDefault="001C0C71" w:rsidP="00917FA3">
            <w:pPr>
              <w:rPr>
                <w:rFonts w:ascii="Arial" w:hAnsi="Arial"/>
                <w:color w:val="002060"/>
                <w:sz w:val="20"/>
                <w:szCs w:val="20"/>
              </w:rPr>
            </w:pPr>
            <w:r w:rsidRPr="0026551D">
              <w:rPr>
                <w:rFonts w:ascii="Arial" w:hAnsi="Arial"/>
                <w:color w:val="002060"/>
                <w:sz w:val="20"/>
                <w:szCs w:val="20"/>
              </w:rPr>
              <w:t xml:space="preserve">third parties </w:t>
            </w:r>
          </w:p>
          <w:p w14:paraId="4E742F19" w14:textId="77777777" w:rsidR="001C0C71" w:rsidRPr="0026551D" w:rsidRDefault="001C0C71" w:rsidP="00253678">
            <w:pPr>
              <w:rPr>
                <w:rFonts w:ascii="Arial" w:hAnsi="Arial"/>
                <w:color w:val="002060"/>
                <w:sz w:val="20"/>
                <w:szCs w:val="20"/>
              </w:rPr>
            </w:pPr>
          </w:p>
        </w:tc>
        <w:tc>
          <w:tcPr>
            <w:tcW w:w="7796" w:type="dxa"/>
            <w:shd w:val="clear" w:color="auto" w:fill="auto"/>
          </w:tcPr>
          <w:p w14:paraId="4E742F1A" w14:textId="77777777" w:rsidR="003C0C7A" w:rsidRPr="0026551D" w:rsidRDefault="0043724D" w:rsidP="00917FA3">
            <w:pPr>
              <w:rPr>
                <w:rFonts w:ascii="Arial" w:hAnsi="Arial"/>
                <w:color w:val="002060"/>
                <w:sz w:val="20"/>
                <w:szCs w:val="20"/>
              </w:rPr>
            </w:pPr>
            <w:r w:rsidRPr="0026551D">
              <w:rPr>
                <w:rFonts w:ascii="Arial" w:hAnsi="Arial"/>
                <w:color w:val="002060"/>
                <w:sz w:val="20"/>
                <w:szCs w:val="20"/>
              </w:rPr>
              <w:t>The bus shelter, seat, telephone kiosk, laptop,</w:t>
            </w:r>
            <w:r w:rsidR="0026551D" w:rsidRPr="0026551D">
              <w:rPr>
                <w:rFonts w:ascii="Arial" w:hAnsi="Arial"/>
                <w:color w:val="002060"/>
                <w:sz w:val="20"/>
                <w:szCs w:val="20"/>
              </w:rPr>
              <w:t xml:space="preserve"> MS software, defibrillator, </w:t>
            </w:r>
            <w:r w:rsidRPr="0026551D">
              <w:rPr>
                <w:rFonts w:ascii="Arial" w:hAnsi="Arial"/>
                <w:color w:val="002060"/>
                <w:sz w:val="20"/>
                <w:szCs w:val="20"/>
              </w:rPr>
              <w:t>heated cabinet</w:t>
            </w:r>
            <w:r w:rsidR="0026551D" w:rsidRPr="0026551D">
              <w:rPr>
                <w:rFonts w:ascii="Arial" w:hAnsi="Arial"/>
                <w:color w:val="002060"/>
                <w:sz w:val="20"/>
                <w:szCs w:val="20"/>
              </w:rPr>
              <w:t>, noticeboard and information board</w:t>
            </w:r>
            <w:r w:rsidRPr="0026551D">
              <w:rPr>
                <w:rFonts w:ascii="Arial" w:hAnsi="Arial"/>
                <w:color w:val="002060"/>
                <w:sz w:val="20"/>
                <w:szCs w:val="20"/>
              </w:rPr>
              <w:t xml:space="preserve"> are</w:t>
            </w:r>
            <w:r w:rsidR="003C0C7A" w:rsidRPr="0026551D">
              <w:rPr>
                <w:rFonts w:ascii="Arial" w:hAnsi="Arial"/>
                <w:color w:val="002060"/>
                <w:sz w:val="20"/>
                <w:szCs w:val="20"/>
              </w:rPr>
              <w:t xml:space="preserve"> covered by the Parish Council’s </w:t>
            </w:r>
            <w:r w:rsidRPr="0026551D">
              <w:rPr>
                <w:rFonts w:ascii="Arial" w:hAnsi="Arial"/>
                <w:color w:val="002060"/>
                <w:sz w:val="20"/>
                <w:szCs w:val="20"/>
              </w:rPr>
              <w:t>insurance</w:t>
            </w:r>
            <w:r w:rsidR="003C0C7A" w:rsidRPr="0026551D">
              <w:rPr>
                <w:rFonts w:ascii="Arial" w:hAnsi="Arial"/>
                <w:color w:val="002060"/>
                <w:sz w:val="20"/>
                <w:szCs w:val="20"/>
              </w:rPr>
              <w:t xml:space="preserve"> policy should a third party be injured by it.</w:t>
            </w:r>
          </w:p>
        </w:tc>
        <w:tc>
          <w:tcPr>
            <w:tcW w:w="2410" w:type="dxa"/>
            <w:shd w:val="clear" w:color="auto" w:fill="auto"/>
          </w:tcPr>
          <w:p w14:paraId="4E742F1B" w14:textId="77777777" w:rsidR="00C60607" w:rsidRPr="0026551D" w:rsidRDefault="003C0C7A">
            <w:pPr>
              <w:rPr>
                <w:rFonts w:ascii="Arial" w:hAnsi="Arial" w:cs="Arial"/>
                <w:color w:val="002060"/>
                <w:sz w:val="20"/>
                <w:szCs w:val="20"/>
              </w:rPr>
            </w:pPr>
            <w:r w:rsidRPr="0026551D">
              <w:rPr>
                <w:rFonts w:ascii="Arial" w:hAnsi="Arial"/>
                <w:color w:val="002060"/>
                <w:sz w:val="20"/>
                <w:szCs w:val="20"/>
              </w:rPr>
              <w:t>Adequate insurance in place.</w:t>
            </w:r>
          </w:p>
        </w:tc>
      </w:tr>
      <w:tr w:rsidR="0026551D" w:rsidRPr="0026551D" w14:paraId="4E742F24" w14:textId="77777777" w:rsidTr="00C60607">
        <w:tc>
          <w:tcPr>
            <w:tcW w:w="2737" w:type="dxa"/>
            <w:shd w:val="clear" w:color="auto" w:fill="auto"/>
          </w:tcPr>
          <w:p w14:paraId="4E742F1D" w14:textId="77777777" w:rsidR="001C0C71" w:rsidRPr="0026551D" w:rsidRDefault="001C0C71" w:rsidP="00253678">
            <w:pPr>
              <w:rPr>
                <w:rFonts w:ascii="Arial" w:hAnsi="Arial"/>
                <w:color w:val="002060"/>
                <w:sz w:val="20"/>
                <w:szCs w:val="20"/>
              </w:rPr>
            </w:pPr>
            <w:r w:rsidRPr="0026551D">
              <w:rPr>
                <w:rFonts w:ascii="Arial" w:hAnsi="Arial"/>
                <w:color w:val="002060"/>
                <w:sz w:val="20"/>
                <w:szCs w:val="20"/>
              </w:rPr>
              <w:t>Meeting location</w:t>
            </w:r>
          </w:p>
        </w:tc>
        <w:tc>
          <w:tcPr>
            <w:tcW w:w="2934" w:type="dxa"/>
            <w:shd w:val="clear" w:color="auto" w:fill="auto"/>
          </w:tcPr>
          <w:p w14:paraId="4E742F1E" w14:textId="77777777" w:rsidR="001C0C71" w:rsidRPr="0026551D" w:rsidRDefault="001C0C71" w:rsidP="00917FA3">
            <w:pPr>
              <w:rPr>
                <w:rFonts w:ascii="Arial" w:hAnsi="Arial"/>
                <w:color w:val="002060"/>
                <w:sz w:val="20"/>
                <w:szCs w:val="20"/>
              </w:rPr>
            </w:pPr>
            <w:r w:rsidRPr="0026551D">
              <w:rPr>
                <w:rFonts w:ascii="Arial" w:hAnsi="Arial"/>
                <w:color w:val="002060"/>
                <w:sz w:val="20"/>
                <w:szCs w:val="20"/>
              </w:rPr>
              <w:t xml:space="preserve">Adequacy </w:t>
            </w:r>
          </w:p>
          <w:p w14:paraId="4E742F1F" w14:textId="77777777" w:rsidR="001C0C71" w:rsidRPr="0026551D" w:rsidRDefault="001C0C71" w:rsidP="00917FA3">
            <w:pPr>
              <w:rPr>
                <w:rFonts w:ascii="Arial" w:hAnsi="Arial"/>
                <w:color w:val="002060"/>
                <w:sz w:val="20"/>
                <w:szCs w:val="20"/>
              </w:rPr>
            </w:pPr>
            <w:r w:rsidRPr="0026551D">
              <w:rPr>
                <w:rFonts w:ascii="Arial" w:hAnsi="Arial"/>
                <w:color w:val="002060"/>
                <w:sz w:val="20"/>
                <w:szCs w:val="20"/>
              </w:rPr>
              <w:t xml:space="preserve">Health &amp; Safety </w:t>
            </w:r>
          </w:p>
          <w:p w14:paraId="4E742F20" w14:textId="77777777" w:rsidR="001C0C71" w:rsidRPr="0026551D" w:rsidRDefault="001C0C71" w:rsidP="00253678">
            <w:pPr>
              <w:rPr>
                <w:rFonts w:ascii="Arial" w:hAnsi="Arial"/>
                <w:color w:val="002060"/>
                <w:sz w:val="20"/>
                <w:szCs w:val="20"/>
              </w:rPr>
            </w:pPr>
          </w:p>
        </w:tc>
        <w:tc>
          <w:tcPr>
            <w:tcW w:w="7796" w:type="dxa"/>
            <w:shd w:val="clear" w:color="auto" w:fill="auto"/>
          </w:tcPr>
          <w:p w14:paraId="4E742F21" w14:textId="77777777" w:rsidR="001C0C71" w:rsidRPr="0026551D" w:rsidRDefault="001C0C71" w:rsidP="00917FA3">
            <w:pPr>
              <w:rPr>
                <w:rFonts w:ascii="Arial" w:hAnsi="Arial"/>
                <w:color w:val="002060"/>
                <w:sz w:val="20"/>
                <w:szCs w:val="20"/>
              </w:rPr>
            </w:pPr>
            <w:r w:rsidRPr="0026551D">
              <w:rPr>
                <w:rFonts w:ascii="Arial" w:hAnsi="Arial"/>
                <w:color w:val="002060"/>
                <w:sz w:val="20"/>
                <w:szCs w:val="20"/>
              </w:rPr>
              <w:t>The Pari</w:t>
            </w:r>
            <w:r w:rsidR="0043724D" w:rsidRPr="0026551D">
              <w:rPr>
                <w:rFonts w:ascii="Arial" w:hAnsi="Arial"/>
                <w:color w:val="002060"/>
                <w:sz w:val="20"/>
                <w:szCs w:val="20"/>
              </w:rPr>
              <w:t>sh Council Meetings are held at The Shoulder of Mutton.</w:t>
            </w:r>
          </w:p>
          <w:p w14:paraId="4E742F22" w14:textId="77777777" w:rsidR="001C0C71" w:rsidRPr="0026551D" w:rsidRDefault="001C0C71" w:rsidP="00253678">
            <w:pPr>
              <w:rPr>
                <w:rFonts w:ascii="Arial" w:hAnsi="Arial"/>
                <w:color w:val="002060"/>
                <w:sz w:val="20"/>
                <w:szCs w:val="20"/>
              </w:rPr>
            </w:pPr>
            <w:r w:rsidRPr="0026551D">
              <w:rPr>
                <w:rFonts w:ascii="Arial" w:hAnsi="Arial"/>
                <w:color w:val="002060"/>
                <w:sz w:val="20"/>
                <w:szCs w:val="20"/>
              </w:rPr>
              <w:t xml:space="preserve">The premises and the facilities are considered to be adequate for the Clerk, Councillors and Public who attend from Health and Safety and comfort aspects. </w:t>
            </w:r>
          </w:p>
        </w:tc>
        <w:tc>
          <w:tcPr>
            <w:tcW w:w="2410" w:type="dxa"/>
            <w:shd w:val="clear" w:color="auto" w:fill="auto"/>
          </w:tcPr>
          <w:p w14:paraId="4E742F23" w14:textId="77777777" w:rsidR="001C0C71" w:rsidRPr="0026551D" w:rsidRDefault="0043724D">
            <w:pPr>
              <w:rPr>
                <w:color w:val="002060"/>
              </w:rPr>
            </w:pPr>
            <w:r w:rsidRPr="0026551D">
              <w:rPr>
                <w:rFonts w:ascii="Arial" w:hAnsi="Arial"/>
                <w:color w:val="002060"/>
                <w:sz w:val="20"/>
                <w:szCs w:val="20"/>
              </w:rPr>
              <w:t xml:space="preserve">Existing location </w:t>
            </w:r>
            <w:r w:rsidR="001C0C71" w:rsidRPr="0026551D">
              <w:rPr>
                <w:rFonts w:ascii="Arial" w:hAnsi="Arial"/>
                <w:color w:val="002060"/>
                <w:sz w:val="20"/>
                <w:szCs w:val="20"/>
              </w:rPr>
              <w:t>adequate.</w:t>
            </w:r>
          </w:p>
        </w:tc>
      </w:tr>
      <w:tr w:rsidR="0026551D" w:rsidRPr="0026551D" w14:paraId="4E742F2D" w14:textId="77777777" w:rsidTr="00C60607">
        <w:tc>
          <w:tcPr>
            <w:tcW w:w="2737" w:type="dxa"/>
            <w:shd w:val="clear" w:color="auto" w:fill="auto"/>
          </w:tcPr>
          <w:p w14:paraId="4E742F25" w14:textId="77777777" w:rsidR="001C0C71" w:rsidRPr="0026551D" w:rsidRDefault="001C0C71" w:rsidP="00253678">
            <w:pPr>
              <w:rPr>
                <w:rFonts w:ascii="Arial" w:hAnsi="Arial"/>
                <w:color w:val="002060"/>
                <w:sz w:val="20"/>
                <w:szCs w:val="20"/>
              </w:rPr>
            </w:pPr>
            <w:r w:rsidRPr="0026551D">
              <w:rPr>
                <w:rFonts w:ascii="Arial" w:hAnsi="Arial"/>
                <w:color w:val="002060"/>
                <w:sz w:val="20"/>
                <w:szCs w:val="20"/>
              </w:rPr>
              <w:t>Council records – paper</w:t>
            </w:r>
          </w:p>
        </w:tc>
        <w:tc>
          <w:tcPr>
            <w:tcW w:w="2934" w:type="dxa"/>
            <w:shd w:val="clear" w:color="auto" w:fill="auto"/>
          </w:tcPr>
          <w:p w14:paraId="4E742F26" w14:textId="77777777" w:rsidR="001C0C71" w:rsidRPr="0026551D" w:rsidRDefault="001C0C71" w:rsidP="00917FA3">
            <w:pPr>
              <w:rPr>
                <w:rFonts w:ascii="Arial" w:hAnsi="Arial"/>
                <w:color w:val="002060"/>
                <w:sz w:val="20"/>
                <w:szCs w:val="20"/>
              </w:rPr>
            </w:pPr>
            <w:r w:rsidRPr="0026551D">
              <w:rPr>
                <w:rFonts w:ascii="Arial" w:hAnsi="Arial"/>
                <w:color w:val="002060"/>
                <w:sz w:val="20"/>
                <w:szCs w:val="20"/>
              </w:rPr>
              <w:t xml:space="preserve">Loss through: </w:t>
            </w:r>
          </w:p>
          <w:p w14:paraId="4E742F27" w14:textId="77777777" w:rsidR="001C0C71" w:rsidRPr="0026551D" w:rsidRDefault="001C0C71" w:rsidP="00917FA3">
            <w:pPr>
              <w:rPr>
                <w:rFonts w:ascii="Arial" w:hAnsi="Arial"/>
                <w:color w:val="002060"/>
                <w:sz w:val="20"/>
                <w:szCs w:val="20"/>
              </w:rPr>
            </w:pPr>
            <w:r w:rsidRPr="0026551D">
              <w:rPr>
                <w:rFonts w:ascii="Arial" w:hAnsi="Arial"/>
                <w:color w:val="002060"/>
                <w:sz w:val="20"/>
                <w:szCs w:val="20"/>
              </w:rPr>
              <w:t xml:space="preserve">theft </w:t>
            </w:r>
          </w:p>
          <w:p w14:paraId="4E742F28" w14:textId="77777777" w:rsidR="001C0C71" w:rsidRPr="0026551D" w:rsidRDefault="001C0C71" w:rsidP="00917FA3">
            <w:pPr>
              <w:rPr>
                <w:rFonts w:ascii="Arial" w:hAnsi="Arial"/>
                <w:color w:val="002060"/>
                <w:sz w:val="20"/>
                <w:szCs w:val="20"/>
              </w:rPr>
            </w:pPr>
            <w:r w:rsidRPr="0026551D">
              <w:rPr>
                <w:rFonts w:ascii="Arial" w:hAnsi="Arial"/>
                <w:color w:val="002060"/>
                <w:sz w:val="20"/>
                <w:szCs w:val="20"/>
              </w:rPr>
              <w:lastRenderedPageBreak/>
              <w:t xml:space="preserve">fire </w:t>
            </w:r>
          </w:p>
          <w:p w14:paraId="4E742F29" w14:textId="77777777" w:rsidR="001C0C71" w:rsidRPr="0026551D" w:rsidRDefault="001C0C71" w:rsidP="00253678">
            <w:pPr>
              <w:rPr>
                <w:rFonts w:ascii="Arial" w:hAnsi="Arial"/>
                <w:color w:val="002060"/>
                <w:sz w:val="20"/>
                <w:szCs w:val="20"/>
              </w:rPr>
            </w:pPr>
            <w:r w:rsidRPr="0026551D">
              <w:rPr>
                <w:rFonts w:ascii="Arial" w:hAnsi="Arial"/>
                <w:color w:val="002060"/>
                <w:sz w:val="20"/>
                <w:szCs w:val="20"/>
              </w:rPr>
              <w:t xml:space="preserve">damage </w:t>
            </w:r>
          </w:p>
        </w:tc>
        <w:tc>
          <w:tcPr>
            <w:tcW w:w="7796" w:type="dxa"/>
            <w:shd w:val="clear" w:color="auto" w:fill="auto"/>
          </w:tcPr>
          <w:p w14:paraId="4E742F2A" w14:textId="64EE9F9C" w:rsidR="001C0C71" w:rsidRPr="0026551D" w:rsidRDefault="001C0C71" w:rsidP="00FB4CA1">
            <w:pPr>
              <w:rPr>
                <w:rFonts w:ascii="Arial" w:hAnsi="Arial"/>
                <w:color w:val="002060"/>
                <w:sz w:val="20"/>
                <w:szCs w:val="20"/>
              </w:rPr>
            </w:pPr>
            <w:r w:rsidRPr="0026551D">
              <w:rPr>
                <w:rFonts w:ascii="Arial" w:hAnsi="Arial"/>
                <w:color w:val="002060"/>
                <w:sz w:val="20"/>
                <w:szCs w:val="20"/>
              </w:rPr>
              <w:lastRenderedPageBreak/>
              <w:t xml:space="preserve">The Parish Council records are stored at </w:t>
            </w:r>
            <w:r w:rsidR="00B61D22">
              <w:rPr>
                <w:rFonts w:ascii="Arial" w:hAnsi="Arial"/>
                <w:color w:val="002060"/>
                <w:sz w:val="20"/>
                <w:szCs w:val="20"/>
              </w:rPr>
              <w:t>7 Moorlands Drive, Mayfield, DE6 2LP</w:t>
            </w:r>
            <w:r w:rsidRPr="0026551D">
              <w:rPr>
                <w:rFonts w:ascii="Arial" w:hAnsi="Arial"/>
                <w:color w:val="002060"/>
                <w:sz w:val="20"/>
                <w:szCs w:val="20"/>
              </w:rPr>
              <w:t xml:space="preserve">. Records include historical correspondence, minute books </w:t>
            </w:r>
            <w:r w:rsidR="00FB4CA1" w:rsidRPr="0026551D">
              <w:rPr>
                <w:rFonts w:ascii="Arial" w:hAnsi="Arial"/>
                <w:color w:val="002060"/>
                <w:sz w:val="20"/>
                <w:szCs w:val="20"/>
              </w:rPr>
              <w:t xml:space="preserve">have been sent to the </w:t>
            </w:r>
            <w:r w:rsidR="00FB4CA1" w:rsidRPr="0026551D">
              <w:rPr>
                <w:rFonts w:ascii="Arial" w:hAnsi="Arial"/>
                <w:color w:val="002060"/>
                <w:sz w:val="20"/>
                <w:szCs w:val="20"/>
              </w:rPr>
              <w:lastRenderedPageBreak/>
              <w:t>Records Office at Derbyshire Dales. R</w:t>
            </w:r>
            <w:r w:rsidRPr="0026551D">
              <w:rPr>
                <w:rFonts w:ascii="Arial" w:hAnsi="Arial"/>
                <w:color w:val="002060"/>
                <w:sz w:val="20"/>
                <w:szCs w:val="20"/>
              </w:rPr>
              <w:t>ecords such as personnel, insurance, salaries etc.</w:t>
            </w:r>
            <w:r w:rsidR="00FB4CA1" w:rsidRPr="0026551D">
              <w:rPr>
                <w:rFonts w:ascii="Arial" w:hAnsi="Arial"/>
                <w:color w:val="002060"/>
                <w:sz w:val="20"/>
                <w:szCs w:val="20"/>
              </w:rPr>
              <w:t xml:space="preserve"> </w:t>
            </w:r>
            <w:r w:rsidR="00765A6A" w:rsidRPr="0026551D">
              <w:rPr>
                <w:rFonts w:ascii="Arial" w:hAnsi="Arial"/>
                <w:color w:val="002060"/>
                <w:sz w:val="20"/>
                <w:szCs w:val="20"/>
              </w:rPr>
              <w:t xml:space="preserve">are </w:t>
            </w:r>
            <w:r w:rsidRPr="0026551D">
              <w:rPr>
                <w:rFonts w:ascii="Arial" w:hAnsi="Arial"/>
                <w:color w:val="002060"/>
                <w:sz w:val="20"/>
                <w:szCs w:val="20"/>
              </w:rPr>
              <w:t>in le</w:t>
            </w:r>
            <w:r w:rsidR="007E07CC">
              <w:rPr>
                <w:rFonts w:ascii="Arial" w:hAnsi="Arial"/>
                <w:color w:val="002060"/>
                <w:sz w:val="20"/>
                <w:szCs w:val="20"/>
              </w:rPr>
              <w:t>ver arch files (not fire proof)</w:t>
            </w:r>
            <w:r w:rsidR="00DB7E73">
              <w:rPr>
                <w:rFonts w:ascii="Arial" w:hAnsi="Arial"/>
                <w:color w:val="002060"/>
                <w:sz w:val="20"/>
                <w:szCs w:val="20"/>
              </w:rPr>
              <w:t xml:space="preserve"> and</w:t>
            </w:r>
            <w:r w:rsidR="00EC69EF">
              <w:rPr>
                <w:rFonts w:ascii="Arial" w:hAnsi="Arial"/>
                <w:color w:val="002060"/>
                <w:sz w:val="20"/>
                <w:szCs w:val="20"/>
              </w:rPr>
              <w:t xml:space="preserve"> also</w:t>
            </w:r>
            <w:r w:rsidR="00765A6A" w:rsidRPr="0026551D">
              <w:rPr>
                <w:rFonts w:ascii="Arial" w:hAnsi="Arial"/>
                <w:color w:val="002060"/>
                <w:sz w:val="20"/>
                <w:szCs w:val="20"/>
              </w:rPr>
              <w:t xml:space="preserve"> h</w:t>
            </w:r>
            <w:r w:rsidR="00FB4CA1" w:rsidRPr="0026551D">
              <w:rPr>
                <w:rFonts w:ascii="Arial" w:hAnsi="Arial"/>
                <w:color w:val="002060"/>
                <w:sz w:val="20"/>
                <w:szCs w:val="20"/>
              </w:rPr>
              <w:t>eld electronically.  Information required under the Transparency Act is on the parish council website.</w:t>
            </w:r>
          </w:p>
        </w:tc>
        <w:tc>
          <w:tcPr>
            <w:tcW w:w="2410" w:type="dxa"/>
            <w:shd w:val="clear" w:color="auto" w:fill="auto"/>
          </w:tcPr>
          <w:p w14:paraId="4E742F2B" w14:textId="77777777" w:rsidR="001C0C71" w:rsidRPr="0026551D" w:rsidRDefault="001C0C71" w:rsidP="00917FA3">
            <w:pPr>
              <w:rPr>
                <w:rFonts w:ascii="Arial" w:hAnsi="Arial"/>
                <w:color w:val="002060"/>
                <w:sz w:val="20"/>
                <w:szCs w:val="20"/>
              </w:rPr>
            </w:pPr>
            <w:r w:rsidRPr="0026551D">
              <w:rPr>
                <w:rFonts w:ascii="Arial" w:hAnsi="Arial"/>
                <w:color w:val="002060"/>
                <w:sz w:val="20"/>
                <w:szCs w:val="20"/>
              </w:rPr>
              <w:lastRenderedPageBreak/>
              <w:t xml:space="preserve">Damage (apart from fire) and </w:t>
            </w:r>
          </w:p>
          <w:p w14:paraId="4E742F2C" w14:textId="77777777" w:rsidR="001C0C71" w:rsidRPr="0026551D" w:rsidRDefault="001C0C71" w:rsidP="00765A6A">
            <w:pPr>
              <w:rPr>
                <w:rFonts w:ascii="Arial" w:hAnsi="Arial"/>
                <w:color w:val="002060"/>
                <w:sz w:val="20"/>
                <w:szCs w:val="20"/>
              </w:rPr>
            </w:pPr>
            <w:r w:rsidRPr="0026551D">
              <w:rPr>
                <w:rFonts w:ascii="Arial" w:hAnsi="Arial"/>
                <w:color w:val="002060"/>
                <w:sz w:val="20"/>
                <w:szCs w:val="20"/>
              </w:rPr>
              <w:lastRenderedPageBreak/>
              <w:t xml:space="preserve">theft is unlikely and so provision adequate. </w:t>
            </w:r>
          </w:p>
        </w:tc>
      </w:tr>
      <w:tr w:rsidR="0026551D" w:rsidRPr="0026551D" w14:paraId="4E742F34" w14:textId="77777777" w:rsidTr="00C60607">
        <w:tc>
          <w:tcPr>
            <w:tcW w:w="2737" w:type="dxa"/>
            <w:shd w:val="clear" w:color="auto" w:fill="auto"/>
          </w:tcPr>
          <w:p w14:paraId="4E742F2E" w14:textId="77777777" w:rsidR="001C0C71" w:rsidRPr="0026551D" w:rsidRDefault="001C0C71" w:rsidP="00253678">
            <w:pPr>
              <w:rPr>
                <w:rFonts w:ascii="Arial" w:hAnsi="Arial"/>
                <w:color w:val="002060"/>
                <w:sz w:val="20"/>
                <w:szCs w:val="20"/>
              </w:rPr>
            </w:pPr>
            <w:r w:rsidRPr="0026551D">
              <w:rPr>
                <w:rFonts w:ascii="Arial" w:hAnsi="Arial"/>
                <w:color w:val="002060"/>
                <w:sz w:val="20"/>
                <w:szCs w:val="20"/>
              </w:rPr>
              <w:lastRenderedPageBreak/>
              <w:t>Council records - electronic</w:t>
            </w:r>
          </w:p>
        </w:tc>
        <w:tc>
          <w:tcPr>
            <w:tcW w:w="2934" w:type="dxa"/>
            <w:shd w:val="clear" w:color="auto" w:fill="auto"/>
          </w:tcPr>
          <w:p w14:paraId="4E742F2F" w14:textId="77777777" w:rsidR="001C0C71" w:rsidRPr="0026551D" w:rsidRDefault="001C0C71" w:rsidP="00917FA3">
            <w:pPr>
              <w:rPr>
                <w:rFonts w:ascii="Arial" w:hAnsi="Arial"/>
                <w:color w:val="002060"/>
                <w:sz w:val="20"/>
                <w:szCs w:val="20"/>
              </w:rPr>
            </w:pPr>
            <w:r w:rsidRPr="0026551D">
              <w:rPr>
                <w:rFonts w:ascii="Arial" w:hAnsi="Arial"/>
                <w:color w:val="002060"/>
                <w:sz w:val="20"/>
                <w:szCs w:val="20"/>
              </w:rPr>
              <w:t xml:space="preserve">Loss through: </w:t>
            </w:r>
          </w:p>
          <w:p w14:paraId="4E742F30" w14:textId="77777777" w:rsidR="001C0C71" w:rsidRPr="0026551D" w:rsidRDefault="001C0C71" w:rsidP="00917FA3">
            <w:pPr>
              <w:rPr>
                <w:rFonts w:ascii="Arial" w:hAnsi="Arial"/>
                <w:color w:val="002060"/>
                <w:sz w:val="20"/>
                <w:szCs w:val="20"/>
              </w:rPr>
            </w:pPr>
            <w:r w:rsidRPr="0026551D">
              <w:rPr>
                <w:rFonts w:ascii="Arial" w:hAnsi="Arial"/>
                <w:color w:val="002060"/>
                <w:sz w:val="20"/>
                <w:szCs w:val="20"/>
              </w:rPr>
              <w:t xml:space="preserve">Theft, fire, damage </w:t>
            </w:r>
          </w:p>
          <w:p w14:paraId="4E742F31" w14:textId="77777777" w:rsidR="001C0C71" w:rsidRPr="0026551D" w:rsidRDefault="001C0C71" w:rsidP="00253678">
            <w:pPr>
              <w:rPr>
                <w:rFonts w:ascii="Arial" w:hAnsi="Arial"/>
                <w:color w:val="002060"/>
                <w:sz w:val="20"/>
                <w:szCs w:val="20"/>
              </w:rPr>
            </w:pPr>
            <w:r w:rsidRPr="0026551D">
              <w:rPr>
                <w:rFonts w:ascii="Arial" w:hAnsi="Arial"/>
                <w:color w:val="002060"/>
                <w:sz w:val="20"/>
                <w:szCs w:val="20"/>
              </w:rPr>
              <w:t xml:space="preserve">corruption of computer </w:t>
            </w:r>
          </w:p>
        </w:tc>
        <w:tc>
          <w:tcPr>
            <w:tcW w:w="7796" w:type="dxa"/>
            <w:shd w:val="clear" w:color="auto" w:fill="auto"/>
          </w:tcPr>
          <w:p w14:paraId="4E742F32" w14:textId="77777777" w:rsidR="001C0C71" w:rsidRPr="0026551D" w:rsidRDefault="001C0C71" w:rsidP="00253678">
            <w:pPr>
              <w:rPr>
                <w:rFonts w:ascii="Arial" w:hAnsi="Arial"/>
                <w:color w:val="002060"/>
                <w:sz w:val="20"/>
                <w:szCs w:val="20"/>
              </w:rPr>
            </w:pPr>
            <w:r w:rsidRPr="0026551D">
              <w:rPr>
                <w:rFonts w:ascii="Arial" w:hAnsi="Arial"/>
                <w:color w:val="002060"/>
                <w:sz w:val="20"/>
                <w:szCs w:val="20"/>
              </w:rPr>
              <w:t xml:space="preserve">The Parish Council’s electronic records are stored on the Clerk’s computer. </w:t>
            </w:r>
            <w:r w:rsidR="0043724D" w:rsidRPr="0026551D">
              <w:rPr>
                <w:rFonts w:ascii="Arial" w:hAnsi="Arial"/>
                <w:color w:val="002060"/>
                <w:sz w:val="20"/>
                <w:szCs w:val="20"/>
              </w:rPr>
              <w:t xml:space="preserve">Payroll records are stored on the PC laptop.  </w:t>
            </w:r>
            <w:r w:rsidRPr="0026551D">
              <w:rPr>
                <w:rFonts w:ascii="Arial" w:hAnsi="Arial"/>
                <w:color w:val="002060"/>
                <w:sz w:val="20"/>
                <w:szCs w:val="20"/>
              </w:rPr>
              <w:t>Back-ups of the files</w:t>
            </w:r>
            <w:r w:rsidR="007E07CC">
              <w:rPr>
                <w:rFonts w:ascii="Arial" w:hAnsi="Arial"/>
                <w:color w:val="002060"/>
                <w:sz w:val="20"/>
                <w:szCs w:val="20"/>
              </w:rPr>
              <w:t xml:space="preserve"> are taken at regular intervals and stored on the Parish Council portable hard drive.</w:t>
            </w:r>
          </w:p>
        </w:tc>
        <w:tc>
          <w:tcPr>
            <w:tcW w:w="2410" w:type="dxa"/>
            <w:shd w:val="clear" w:color="auto" w:fill="auto"/>
          </w:tcPr>
          <w:p w14:paraId="4E742F33" w14:textId="77777777" w:rsidR="001C0C71" w:rsidRPr="0026551D" w:rsidRDefault="007D29ED">
            <w:pPr>
              <w:rPr>
                <w:rFonts w:ascii="Arial" w:hAnsi="Arial"/>
                <w:color w:val="002060"/>
                <w:sz w:val="20"/>
                <w:szCs w:val="20"/>
              </w:rPr>
            </w:pPr>
            <w:r w:rsidRPr="0026551D">
              <w:rPr>
                <w:rFonts w:ascii="Arial" w:hAnsi="Arial"/>
                <w:color w:val="002060"/>
                <w:sz w:val="20"/>
                <w:szCs w:val="20"/>
              </w:rPr>
              <w:t>Existing procedure adequate</w:t>
            </w:r>
          </w:p>
        </w:tc>
      </w:tr>
      <w:tr w:rsidR="00BA7BB4" w:rsidRPr="0026551D" w14:paraId="4E742F36" w14:textId="77777777" w:rsidTr="00BA7BB4">
        <w:tc>
          <w:tcPr>
            <w:tcW w:w="15877" w:type="dxa"/>
            <w:gridSpan w:val="4"/>
            <w:shd w:val="clear" w:color="auto" w:fill="00B0F0"/>
          </w:tcPr>
          <w:p w14:paraId="4E742F35" w14:textId="77777777" w:rsidR="00BA7BB4" w:rsidRPr="0026551D" w:rsidRDefault="00BA7BB4">
            <w:pPr>
              <w:rPr>
                <w:rFonts w:ascii="Arial" w:hAnsi="Arial"/>
                <w:color w:val="002060"/>
                <w:sz w:val="20"/>
                <w:szCs w:val="20"/>
              </w:rPr>
            </w:pPr>
          </w:p>
        </w:tc>
      </w:tr>
      <w:tr w:rsidR="000620DA" w:rsidRPr="0026551D" w14:paraId="4E742F46" w14:textId="77777777" w:rsidTr="00DC6015">
        <w:tc>
          <w:tcPr>
            <w:tcW w:w="15877" w:type="dxa"/>
            <w:gridSpan w:val="4"/>
            <w:shd w:val="clear" w:color="auto" w:fill="auto"/>
          </w:tcPr>
          <w:p w14:paraId="4E742F37" w14:textId="77777777" w:rsidR="000620DA" w:rsidRDefault="000620DA">
            <w:pPr>
              <w:rPr>
                <w:rFonts w:ascii="Arial" w:hAnsi="Arial"/>
                <w:color w:val="002060"/>
                <w:sz w:val="20"/>
                <w:szCs w:val="20"/>
              </w:rPr>
            </w:pPr>
          </w:p>
          <w:p w14:paraId="4E742F38" w14:textId="77777777" w:rsidR="000620DA" w:rsidRDefault="000620DA" w:rsidP="000620DA">
            <w:pPr>
              <w:rPr>
                <w:rFonts w:ascii="Arial" w:hAnsi="Arial"/>
              </w:rPr>
            </w:pPr>
            <w:r w:rsidRPr="000620DA">
              <w:rPr>
                <w:rFonts w:ascii="Arial" w:hAnsi="Arial"/>
              </w:rPr>
              <w:t>Risk Assessment presented to Cllrs at the Annual Meeting of Osmaston and Yeldersley Parish Council</w:t>
            </w:r>
            <w:r>
              <w:rPr>
                <w:rFonts w:ascii="Arial" w:hAnsi="Arial"/>
              </w:rPr>
              <w:t xml:space="preserve"> held on                                                       </w:t>
            </w:r>
            <w:r w:rsidRPr="000620DA">
              <w:rPr>
                <w:rFonts w:ascii="Arial" w:hAnsi="Arial"/>
              </w:rPr>
              <w:t xml:space="preserve"> </w:t>
            </w:r>
          </w:p>
          <w:p w14:paraId="4E742F39" w14:textId="77777777" w:rsidR="000620DA" w:rsidRDefault="000620DA" w:rsidP="000620DA">
            <w:pPr>
              <w:rPr>
                <w:rFonts w:ascii="Arial" w:hAnsi="Arial"/>
              </w:rPr>
            </w:pPr>
          </w:p>
          <w:p w14:paraId="4E742F3A" w14:textId="77777777" w:rsidR="000620DA" w:rsidRPr="000620DA" w:rsidRDefault="000620DA" w:rsidP="000620DA">
            <w:pPr>
              <w:rPr>
                <w:rFonts w:ascii="Arial" w:hAnsi="Arial"/>
              </w:rPr>
            </w:pPr>
            <w:r w:rsidRPr="000620DA">
              <w:rPr>
                <w:rFonts w:ascii="Arial" w:hAnsi="Arial"/>
              </w:rPr>
              <w:t>for approval</w:t>
            </w:r>
          </w:p>
          <w:p w14:paraId="4E742F3B" w14:textId="77777777" w:rsidR="000620DA" w:rsidRDefault="000620DA" w:rsidP="000620DA">
            <w:pPr>
              <w:rPr>
                <w:rFonts w:ascii="Arial" w:hAnsi="Arial"/>
              </w:rPr>
            </w:pPr>
          </w:p>
          <w:p w14:paraId="4E742F3C" w14:textId="3E7D9606" w:rsidR="000620DA" w:rsidRPr="000620DA" w:rsidRDefault="000620DA" w:rsidP="000620DA">
            <w:pPr>
              <w:rPr>
                <w:rFonts w:ascii="Arial" w:hAnsi="Arial"/>
              </w:rPr>
            </w:pPr>
            <w:r w:rsidRPr="000620DA">
              <w:rPr>
                <w:rFonts w:ascii="Arial" w:hAnsi="Arial"/>
              </w:rPr>
              <w:t xml:space="preserve">Item approved: </w:t>
            </w:r>
            <w:r w:rsidR="00F72734">
              <w:rPr>
                <w:rFonts w:ascii="Arial" w:hAnsi="Arial"/>
              </w:rPr>
              <w:t>Thursday</w:t>
            </w:r>
            <w:r w:rsidR="00B61D22">
              <w:rPr>
                <w:rFonts w:ascii="Arial" w:hAnsi="Arial"/>
              </w:rPr>
              <w:t xml:space="preserve">             July 2024</w:t>
            </w:r>
          </w:p>
          <w:p w14:paraId="4E742F3D" w14:textId="77777777" w:rsidR="000620DA" w:rsidRDefault="000620DA" w:rsidP="000620DA">
            <w:pPr>
              <w:rPr>
                <w:rFonts w:ascii="Arial" w:hAnsi="Arial"/>
              </w:rPr>
            </w:pPr>
          </w:p>
          <w:p w14:paraId="4E742F3E" w14:textId="77777777" w:rsidR="000620DA" w:rsidRPr="000620DA" w:rsidRDefault="000620DA" w:rsidP="000620DA">
            <w:pPr>
              <w:rPr>
                <w:rFonts w:ascii="Arial" w:hAnsi="Arial"/>
              </w:rPr>
            </w:pPr>
            <w:r w:rsidRPr="000620DA">
              <w:rPr>
                <w:rFonts w:ascii="Arial" w:hAnsi="Arial"/>
              </w:rPr>
              <w:t xml:space="preserve">Agenda Item: </w:t>
            </w:r>
          </w:p>
          <w:p w14:paraId="4E742F3F" w14:textId="77777777" w:rsidR="000620DA" w:rsidRDefault="000620DA" w:rsidP="000620DA">
            <w:pPr>
              <w:rPr>
                <w:rFonts w:ascii="Arial" w:hAnsi="Arial"/>
              </w:rPr>
            </w:pPr>
          </w:p>
          <w:p w14:paraId="4E742F40" w14:textId="77777777" w:rsidR="000620DA" w:rsidRDefault="000620DA" w:rsidP="000620DA">
            <w:pPr>
              <w:rPr>
                <w:rFonts w:ascii="Arial" w:hAnsi="Arial"/>
              </w:rPr>
            </w:pPr>
          </w:p>
          <w:p w14:paraId="4E742F41" w14:textId="77777777" w:rsidR="000620DA" w:rsidRPr="000620DA" w:rsidRDefault="000620DA" w:rsidP="000620DA">
            <w:pPr>
              <w:rPr>
                <w:rFonts w:ascii="Arial" w:hAnsi="Arial"/>
              </w:rPr>
            </w:pPr>
            <w:r w:rsidRPr="000620DA">
              <w:rPr>
                <w:rFonts w:ascii="Arial" w:hAnsi="Arial"/>
              </w:rPr>
              <w:t xml:space="preserve">Signed off by the Chair: </w:t>
            </w:r>
          </w:p>
          <w:p w14:paraId="4E742F42" w14:textId="77777777" w:rsidR="000620DA" w:rsidRPr="000620DA" w:rsidRDefault="000620DA">
            <w:pPr>
              <w:rPr>
                <w:rFonts w:ascii="Arial" w:hAnsi="Arial"/>
              </w:rPr>
            </w:pPr>
          </w:p>
          <w:p w14:paraId="4E742F43" w14:textId="77777777" w:rsidR="000620DA" w:rsidRDefault="000620DA">
            <w:pPr>
              <w:rPr>
                <w:rFonts w:ascii="Arial" w:hAnsi="Arial"/>
                <w:color w:val="002060"/>
                <w:sz w:val="20"/>
                <w:szCs w:val="20"/>
              </w:rPr>
            </w:pPr>
          </w:p>
          <w:p w14:paraId="4E742F44" w14:textId="77777777" w:rsidR="000620DA" w:rsidRDefault="000620DA">
            <w:pPr>
              <w:rPr>
                <w:rFonts w:ascii="Arial" w:hAnsi="Arial"/>
                <w:color w:val="002060"/>
                <w:sz w:val="20"/>
                <w:szCs w:val="20"/>
              </w:rPr>
            </w:pPr>
          </w:p>
          <w:p w14:paraId="4E742F45" w14:textId="77777777" w:rsidR="000620DA" w:rsidRPr="0026551D" w:rsidRDefault="000620DA">
            <w:pPr>
              <w:rPr>
                <w:rFonts w:ascii="Arial" w:hAnsi="Arial"/>
                <w:color w:val="002060"/>
                <w:sz w:val="20"/>
                <w:szCs w:val="20"/>
              </w:rPr>
            </w:pPr>
          </w:p>
        </w:tc>
      </w:tr>
    </w:tbl>
    <w:p w14:paraId="4E742F47" w14:textId="77777777" w:rsidR="005C529E" w:rsidRDefault="005C529E">
      <w:pPr>
        <w:rPr>
          <w:rFonts w:ascii="Arial" w:hAnsi="Arial"/>
          <w:color w:val="002060"/>
          <w:sz w:val="20"/>
          <w:szCs w:val="20"/>
        </w:rPr>
      </w:pPr>
    </w:p>
    <w:p w14:paraId="4E742F48" w14:textId="77777777" w:rsidR="00BA7BB4" w:rsidRDefault="00BA7BB4">
      <w:pPr>
        <w:rPr>
          <w:rFonts w:ascii="Arial" w:hAnsi="Arial"/>
          <w:i/>
          <w:color w:val="FF0000"/>
          <w:sz w:val="20"/>
          <w:szCs w:val="20"/>
        </w:rPr>
      </w:pPr>
    </w:p>
    <w:p w14:paraId="4E742F49" w14:textId="77777777" w:rsidR="00BA7BB4" w:rsidRDefault="00BA7BB4">
      <w:pPr>
        <w:rPr>
          <w:rFonts w:ascii="Arial" w:hAnsi="Arial"/>
          <w:i/>
          <w:color w:val="FF0000"/>
          <w:sz w:val="20"/>
          <w:szCs w:val="20"/>
        </w:rPr>
      </w:pPr>
    </w:p>
    <w:p w14:paraId="4E742F4A" w14:textId="77777777" w:rsidR="00BA7BB4" w:rsidRDefault="00BA7BB4">
      <w:pPr>
        <w:rPr>
          <w:rFonts w:ascii="Arial" w:hAnsi="Arial"/>
          <w:i/>
          <w:color w:val="FF0000"/>
          <w:sz w:val="20"/>
          <w:szCs w:val="20"/>
        </w:rPr>
      </w:pPr>
    </w:p>
    <w:p w14:paraId="4E742F4B" w14:textId="77777777" w:rsidR="00BA7BB4" w:rsidRPr="003068CD" w:rsidRDefault="00BA7BB4">
      <w:pPr>
        <w:rPr>
          <w:rFonts w:ascii="Arial" w:hAnsi="Arial"/>
          <w:i/>
          <w:color w:val="FF0000"/>
          <w:sz w:val="20"/>
          <w:szCs w:val="20"/>
        </w:rPr>
      </w:pPr>
    </w:p>
    <w:sectPr w:rsidR="00BA7BB4" w:rsidRPr="003068CD" w:rsidSect="00C60607">
      <w:pgSz w:w="16838" w:h="11906" w:orient="landscape" w:code="9"/>
      <w:pgMar w:top="510" w:right="907" w:bottom="454" w:left="79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26357" w14:textId="77777777" w:rsidR="00415DC8" w:rsidRDefault="00415DC8">
      <w:r>
        <w:separator/>
      </w:r>
    </w:p>
  </w:endnote>
  <w:endnote w:type="continuationSeparator" w:id="0">
    <w:p w14:paraId="250444A8" w14:textId="77777777" w:rsidR="00415DC8" w:rsidRDefault="00415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39049" w14:textId="77777777" w:rsidR="00415DC8" w:rsidRDefault="00415DC8">
      <w:r>
        <w:separator/>
      </w:r>
    </w:p>
  </w:footnote>
  <w:footnote w:type="continuationSeparator" w:id="0">
    <w:p w14:paraId="353E07CF" w14:textId="77777777" w:rsidR="00415DC8" w:rsidRDefault="00415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25"/>
    <w:rsid w:val="00017E28"/>
    <w:rsid w:val="00022D0E"/>
    <w:rsid w:val="00057C26"/>
    <w:rsid w:val="000620DA"/>
    <w:rsid w:val="000622CB"/>
    <w:rsid w:val="000C5748"/>
    <w:rsid w:val="00107DFE"/>
    <w:rsid w:val="001943A3"/>
    <w:rsid w:val="001C0C71"/>
    <w:rsid w:val="001E4B51"/>
    <w:rsid w:val="00200B22"/>
    <w:rsid w:val="0021006D"/>
    <w:rsid w:val="00253678"/>
    <w:rsid w:val="0026551D"/>
    <w:rsid w:val="00284F8C"/>
    <w:rsid w:val="002B1520"/>
    <w:rsid w:val="002D1AF4"/>
    <w:rsid w:val="002D73F3"/>
    <w:rsid w:val="002F487E"/>
    <w:rsid w:val="003068CD"/>
    <w:rsid w:val="003742C1"/>
    <w:rsid w:val="003A22DC"/>
    <w:rsid w:val="003B26F7"/>
    <w:rsid w:val="003C0C7A"/>
    <w:rsid w:val="003C446D"/>
    <w:rsid w:val="00415382"/>
    <w:rsid w:val="00415DC8"/>
    <w:rsid w:val="0043724D"/>
    <w:rsid w:val="00476A7F"/>
    <w:rsid w:val="004D7A5C"/>
    <w:rsid w:val="00530717"/>
    <w:rsid w:val="00585EFC"/>
    <w:rsid w:val="005A16A0"/>
    <w:rsid w:val="005B3074"/>
    <w:rsid w:val="005C529E"/>
    <w:rsid w:val="005E39E5"/>
    <w:rsid w:val="006277BD"/>
    <w:rsid w:val="00642FE8"/>
    <w:rsid w:val="006461AD"/>
    <w:rsid w:val="006971D4"/>
    <w:rsid w:val="006A467A"/>
    <w:rsid w:val="006B50C2"/>
    <w:rsid w:val="00713D9A"/>
    <w:rsid w:val="00752699"/>
    <w:rsid w:val="00765A6A"/>
    <w:rsid w:val="007A05D6"/>
    <w:rsid w:val="007B7DA5"/>
    <w:rsid w:val="007D29ED"/>
    <w:rsid w:val="007E07CC"/>
    <w:rsid w:val="007F348F"/>
    <w:rsid w:val="00801456"/>
    <w:rsid w:val="00810F3D"/>
    <w:rsid w:val="00831B25"/>
    <w:rsid w:val="00877192"/>
    <w:rsid w:val="008773CD"/>
    <w:rsid w:val="00895753"/>
    <w:rsid w:val="008E61CD"/>
    <w:rsid w:val="008F08BD"/>
    <w:rsid w:val="008F5579"/>
    <w:rsid w:val="00917FA3"/>
    <w:rsid w:val="00922AEE"/>
    <w:rsid w:val="0095235B"/>
    <w:rsid w:val="009729AD"/>
    <w:rsid w:val="009D5F6E"/>
    <w:rsid w:val="009E7747"/>
    <w:rsid w:val="00AB719C"/>
    <w:rsid w:val="00AD055B"/>
    <w:rsid w:val="00B17231"/>
    <w:rsid w:val="00B31BE8"/>
    <w:rsid w:val="00B61D22"/>
    <w:rsid w:val="00BA1E99"/>
    <w:rsid w:val="00BA7BB4"/>
    <w:rsid w:val="00C37EFC"/>
    <w:rsid w:val="00C60607"/>
    <w:rsid w:val="00CC4880"/>
    <w:rsid w:val="00CD2CA5"/>
    <w:rsid w:val="00CE6140"/>
    <w:rsid w:val="00CF627C"/>
    <w:rsid w:val="00D05C46"/>
    <w:rsid w:val="00D70B74"/>
    <w:rsid w:val="00DB7E73"/>
    <w:rsid w:val="00DC080C"/>
    <w:rsid w:val="00E83881"/>
    <w:rsid w:val="00EA0584"/>
    <w:rsid w:val="00EA175E"/>
    <w:rsid w:val="00EC3011"/>
    <w:rsid w:val="00EC69EF"/>
    <w:rsid w:val="00EE12B8"/>
    <w:rsid w:val="00F67614"/>
    <w:rsid w:val="00F72734"/>
    <w:rsid w:val="00F9203F"/>
    <w:rsid w:val="00FB4CA1"/>
    <w:rsid w:val="00FE0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742E1A"/>
  <w15:chartTrackingRefBased/>
  <w15:docId w15:val="{258E5628-A07A-46E1-8E16-4BBF1856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1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67614"/>
    <w:rPr>
      <w:rFonts w:ascii="Tahoma" w:hAnsi="Tahoma" w:cs="Tahoma"/>
      <w:sz w:val="16"/>
      <w:szCs w:val="16"/>
    </w:rPr>
  </w:style>
  <w:style w:type="paragraph" w:styleId="Header">
    <w:name w:val="header"/>
    <w:basedOn w:val="Normal"/>
    <w:rsid w:val="008E61CD"/>
    <w:pPr>
      <w:tabs>
        <w:tab w:val="center" w:pos="4153"/>
        <w:tab w:val="right" w:pos="8306"/>
      </w:tabs>
    </w:pPr>
  </w:style>
  <w:style w:type="paragraph" w:styleId="Footer">
    <w:name w:val="footer"/>
    <w:basedOn w:val="Normal"/>
    <w:rsid w:val="008E61CD"/>
    <w:pPr>
      <w:tabs>
        <w:tab w:val="center" w:pos="4153"/>
        <w:tab w:val="right" w:pos="8306"/>
      </w:tabs>
    </w:pPr>
  </w:style>
  <w:style w:type="character" w:styleId="Hyperlink">
    <w:name w:val="Hyperlink"/>
    <w:rsid w:val="008E61CD"/>
    <w:rPr>
      <w:color w:val="0000FF"/>
      <w:u w:val="single"/>
    </w:rPr>
  </w:style>
  <w:style w:type="character" w:styleId="CommentReference">
    <w:name w:val="annotation reference"/>
    <w:basedOn w:val="DefaultParagraphFont"/>
    <w:uiPriority w:val="99"/>
    <w:semiHidden/>
    <w:unhideWhenUsed/>
    <w:rsid w:val="007E07CC"/>
    <w:rPr>
      <w:sz w:val="16"/>
      <w:szCs w:val="16"/>
    </w:rPr>
  </w:style>
  <w:style w:type="paragraph" w:styleId="CommentText">
    <w:name w:val="annotation text"/>
    <w:basedOn w:val="Normal"/>
    <w:link w:val="CommentTextChar"/>
    <w:uiPriority w:val="99"/>
    <w:semiHidden/>
    <w:unhideWhenUsed/>
    <w:rsid w:val="007E07CC"/>
    <w:rPr>
      <w:sz w:val="20"/>
      <w:szCs w:val="20"/>
    </w:rPr>
  </w:style>
  <w:style w:type="character" w:customStyle="1" w:styleId="CommentTextChar">
    <w:name w:val="Comment Text Char"/>
    <w:basedOn w:val="DefaultParagraphFont"/>
    <w:link w:val="CommentText"/>
    <w:uiPriority w:val="99"/>
    <w:semiHidden/>
    <w:rsid w:val="007E07CC"/>
  </w:style>
  <w:style w:type="paragraph" w:styleId="CommentSubject">
    <w:name w:val="annotation subject"/>
    <w:basedOn w:val="CommentText"/>
    <w:next w:val="CommentText"/>
    <w:link w:val="CommentSubjectChar"/>
    <w:uiPriority w:val="99"/>
    <w:semiHidden/>
    <w:unhideWhenUsed/>
    <w:rsid w:val="007E07CC"/>
    <w:rPr>
      <w:b/>
      <w:bCs/>
    </w:rPr>
  </w:style>
  <w:style w:type="character" w:customStyle="1" w:styleId="CommentSubjectChar">
    <w:name w:val="Comment Subject Char"/>
    <w:basedOn w:val="CommentTextChar"/>
    <w:link w:val="CommentSubject"/>
    <w:uiPriority w:val="99"/>
    <w:semiHidden/>
    <w:rsid w:val="007E07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1705</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Parish Council Risk Assessment</vt:lpstr>
    </vt:vector>
  </TitlesOfParts>
  <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Council Risk Assessment</dc:title>
  <dc:subject/>
  <dc:creator>Dell User</dc:creator>
  <cp:keywords/>
  <dc:description/>
  <cp:lastModifiedBy>Osmaston Yeldersley</cp:lastModifiedBy>
  <cp:revision>5</cp:revision>
  <cp:lastPrinted>2019-05-13T11:50:00Z</cp:lastPrinted>
  <dcterms:created xsi:type="dcterms:W3CDTF">2024-07-17T14:50:00Z</dcterms:created>
  <dcterms:modified xsi:type="dcterms:W3CDTF">2024-07-17T14:55:00Z</dcterms:modified>
</cp:coreProperties>
</file>